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08177A8D"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501CFC">
        <w:rPr>
          <w:rFonts w:ascii="Palatino Linotype" w:hAnsi="Palatino Linotype"/>
          <w:color w:val="8E7618"/>
          <w:sz w:val="40"/>
          <w:szCs w:val="40"/>
        </w:rPr>
        <w:t>2</w:t>
      </w:r>
      <w:r w:rsidR="00250CC3">
        <w:rPr>
          <w:rFonts w:ascii="Palatino Linotype" w:hAnsi="Palatino Linotype"/>
          <w:color w:val="8E7618"/>
          <w:sz w:val="40"/>
          <w:szCs w:val="40"/>
        </w:rPr>
        <w:t>1</w:t>
      </w:r>
      <w:r w:rsidR="00914051">
        <w:rPr>
          <w:rFonts w:ascii="Palatino Linotype" w:hAnsi="Palatino Linotype"/>
          <w:color w:val="8E7618"/>
          <w:sz w:val="40"/>
          <w:szCs w:val="40"/>
        </w:rPr>
        <w:t xml:space="preserve">, </w:t>
      </w:r>
      <w:r w:rsidR="00250CC3">
        <w:rPr>
          <w:rFonts w:ascii="Palatino Linotype" w:hAnsi="Palatino Linotype"/>
          <w:color w:val="8E7618"/>
          <w:sz w:val="40"/>
          <w:szCs w:val="40"/>
        </w:rPr>
        <w:t>Abri de Cap Blanc</w:t>
      </w:r>
      <w:r w:rsidR="00ED37F0">
        <w:rPr>
          <w:rFonts w:ascii="Palatino Linotype" w:hAnsi="Palatino Linotype"/>
          <w:color w:val="8E7618"/>
          <w:sz w:val="40"/>
          <w:szCs w:val="40"/>
        </w:rPr>
        <w:t>, Périgord, Südwestfrankreich</w:t>
      </w:r>
    </w:p>
    <w:p w14:paraId="5A969872" w14:textId="77777777" w:rsidR="00C61DBD" w:rsidRPr="006534A3" w:rsidRDefault="00167A0D" w:rsidP="00167A0D">
      <w:pPr>
        <w:rPr>
          <w:rFonts w:ascii="Palatino Linotype" w:hAnsi="Palatino Linotype"/>
          <w:color w:val="8E7618"/>
          <w:sz w:val="28"/>
          <w:szCs w:val="28"/>
        </w:rPr>
      </w:pPr>
      <w:r w:rsidRPr="006534A3">
        <w:rPr>
          <w:rFonts w:ascii="Palatino Linotype" w:hAnsi="Palatino Linotype"/>
          <w:color w:val="8E7618"/>
          <w:sz w:val="28"/>
          <w:szCs w:val="28"/>
        </w:rPr>
        <w:t>Was erwartet Dich?</w:t>
      </w:r>
    </w:p>
    <w:p w14:paraId="70BEF3EE" w14:textId="695C96BD" w:rsidR="00501CFC" w:rsidRPr="006534A3" w:rsidRDefault="00F050A2" w:rsidP="00151E96">
      <w:pPr>
        <w:rPr>
          <w:rFonts w:ascii="Palatino Linotype" w:hAnsi="Palatino Linotype"/>
          <w:sz w:val="24"/>
          <w:szCs w:val="24"/>
        </w:rPr>
      </w:pPr>
      <w:r w:rsidRPr="006534A3">
        <w:rPr>
          <w:rFonts w:ascii="Palatino Linotype" w:hAnsi="Palatino Linotype"/>
          <w:sz w:val="24"/>
          <w:szCs w:val="24"/>
        </w:rPr>
        <w:t xml:space="preserve">… </w:t>
      </w:r>
      <w:r w:rsidR="00DA30B7" w:rsidRPr="006534A3">
        <w:rPr>
          <w:rFonts w:ascii="Palatino Linotype" w:hAnsi="Palatino Linotype"/>
          <w:sz w:val="24"/>
          <w:szCs w:val="24"/>
        </w:rPr>
        <w:t>„</w:t>
      </w:r>
      <w:r w:rsidR="00DA30B7" w:rsidRPr="006534A3">
        <w:rPr>
          <w:rFonts w:ascii="Palatino Linotype" w:hAnsi="Palatino Linotype"/>
          <w:i/>
          <w:iCs/>
          <w:sz w:val="24"/>
          <w:szCs w:val="24"/>
        </w:rPr>
        <w:t>der spektakulärste Fries eiszeitlicher Wandkunst</w:t>
      </w:r>
      <w:r w:rsidR="00DA30B7" w:rsidRPr="006534A3">
        <w:rPr>
          <w:rFonts w:ascii="Palatino Linotype" w:hAnsi="Palatino Linotype"/>
          <w:sz w:val="24"/>
          <w:szCs w:val="24"/>
        </w:rPr>
        <w:t xml:space="preserve">“ (Quelle des Zitats </w:t>
      </w:r>
      <w:hyperlink r:id="rId5" w:history="1">
        <w:r w:rsidR="00DA30B7" w:rsidRPr="006534A3">
          <w:rPr>
            <w:rStyle w:val="Hyperlink"/>
            <w:rFonts w:ascii="Palatino Linotype" w:hAnsi="Palatino Linotype"/>
            <w:color w:val="8E7618"/>
            <w:sz w:val="24"/>
            <w:szCs w:val="24"/>
          </w:rPr>
          <w:t>hier</w:t>
        </w:r>
      </w:hyperlink>
      <w:r w:rsidR="00DA30B7" w:rsidRPr="006534A3">
        <w:rPr>
          <w:rFonts w:ascii="Palatino Linotype" w:hAnsi="Palatino Linotype"/>
          <w:sz w:val="24"/>
          <w:szCs w:val="24"/>
        </w:rPr>
        <w:t>)</w:t>
      </w:r>
      <w:r w:rsidR="00ED37F0" w:rsidRPr="006534A3">
        <w:rPr>
          <w:rFonts w:ascii="Palatino Linotype" w:hAnsi="Palatino Linotype"/>
          <w:sz w:val="24"/>
          <w:szCs w:val="24"/>
        </w:rPr>
        <w:t>.</w:t>
      </w:r>
      <w:r w:rsidRPr="006534A3">
        <w:rPr>
          <w:rFonts w:ascii="Palatino Linotype" w:hAnsi="Palatino Linotype"/>
          <w:sz w:val="24"/>
          <w:szCs w:val="24"/>
        </w:rPr>
        <w:t> </w:t>
      </w:r>
      <w:r w:rsidR="00151E96" w:rsidRPr="006534A3">
        <w:rPr>
          <w:rFonts w:ascii="Palatino Linotype" w:hAnsi="Palatino Linotype"/>
          <w:sz w:val="24"/>
          <w:szCs w:val="24"/>
        </w:rPr>
        <w:t xml:space="preserve">     </w:t>
      </w:r>
      <w:r w:rsidR="000D7827" w:rsidRPr="006534A3">
        <w:rPr>
          <w:rFonts w:ascii="Palatino Linotype" w:hAnsi="Palatino Linotype"/>
          <w:noProof/>
          <w:sz w:val="24"/>
          <w:szCs w:val="24"/>
        </w:rPr>
        <w:t xml:space="preserve">                                        </w:t>
      </w:r>
    </w:p>
    <w:p w14:paraId="3AA5F882" w14:textId="54CFF442" w:rsidR="00ED37F0" w:rsidRDefault="000D7827" w:rsidP="00167A0D">
      <w:pPr>
        <w:rPr>
          <w:rFonts w:ascii="Palatino Linotype" w:hAnsi="Palatino Linotype"/>
          <w:sz w:val="28"/>
          <w:szCs w:val="28"/>
        </w:rPr>
      </w:pPr>
      <w:r>
        <w:rPr>
          <w:rFonts w:ascii="Palatino Linotype" w:hAnsi="Palatino Linotype"/>
          <w:sz w:val="28"/>
          <w:szCs w:val="28"/>
        </w:rPr>
        <w:t xml:space="preserve"> </w:t>
      </w:r>
      <w:r w:rsidR="00A83578">
        <w:rPr>
          <w:rFonts w:ascii="Palatino Linotype" w:hAnsi="Palatino Linotype"/>
          <w:sz w:val="28"/>
          <w:szCs w:val="28"/>
        </w:rPr>
        <w:tab/>
      </w:r>
      <w:r w:rsidR="00A83578">
        <w:rPr>
          <w:rFonts w:ascii="Palatino Linotype" w:hAnsi="Palatino Linotype"/>
          <w:sz w:val="28"/>
          <w:szCs w:val="28"/>
        </w:rPr>
        <w:tab/>
      </w:r>
      <w:r>
        <w:rPr>
          <w:rFonts w:ascii="Palatino Linotype" w:hAnsi="Palatino Linotype"/>
          <w:sz w:val="28"/>
          <w:szCs w:val="28"/>
        </w:rPr>
        <w:t xml:space="preserve">  </w:t>
      </w:r>
      <w:r w:rsidR="00250CC3" w:rsidRPr="00250CC3">
        <w:rPr>
          <w:rFonts w:ascii="Palatino Linotype" w:hAnsi="Palatino Linotype"/>
          <w:noProof/>
          <w:sz w:val="28"/>
          <w:szCs w:val="28"/>
        </w:rPr>
        <w:drawing>
          <wp:inline distT="0" distB="0" distL="0" distR="0" wp14:anchorId="049C884F" wp14:editId="33A4346C">
            <wp:extent cx="3220497" cy="3169378"/>
            <wp:effectExtent l="0" t="0" r="0" b="0"/>
            <wp:docPr id="1561386312"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6312" name="Grafik 1" descr="Ein Bild, das Text, Screenshot enthält.&#10;&#10;KI-generierte Inhalte können fehlerhaft sein."/>
                    <pic:cNvPicPr/>
                  </pic:nvPicPr>
                  <pic:blipFill>
                    <a:blip r:embed="rId6"/>
                    <a:stretch>
                      <a:fillRect/>
                    </a:stretch>
                  </pic:blipFill>
                  <pic:spPr>
                    <a:xfrm>
                      <a:off x="0" y="0"/>
                      <a:ext cx="3249440" cy="3197861"/>
                    </a:xfrm>
                    <a:prstGeom prst="rect">
                      <a:avLst/>
                    </a:prstGeom>
                  </pic:spPr>
                </pic:pic>
              </a:graphicData>
            </a:graphic>
          </wp:inline>
        </w:drawing>
      </w:r>
    </w:p>
    <w:p w14:paraId="5B36607D" w14:textId="3DB6C97A" w:rsidR="00ED37F0" w:rsidRPr="0028621D" w:rsidRDefault="00ED37F0" w:rsidP="00167A0D">
      <w:pPr>
        <w:rPr>
          <w:rFonts w:ascii="Palatino Linotype" w:hAnsi="Palatino Linotype"/>
          <w:sz w:val="28"/>
          <w:szCs w:val="28"/>
        </w:rPr>
      </w:pPr>
    </w:p>
    <w:p w14:paraId="446930DF" w14:textId="77777777" w:rsidR="00A83578" w:rsidRPr="006534A3" w:rsidRDefault="00DA30B7" w:rsidP="00C0642A">
      <w:pPr>
        <w:jc w:val="both"/>
        <w:rPr>
          <w:rFonts w:ascii="Palatino Linotype" w:eastAsia="Aptos" w:hAnsi="Palatino Linotype" w:cs="Mongolian Baiti"/>
          <w:sz w:val="24"/>
          <w:szCs w:val="24"/>
        </w:rPr>
      </w:pPr>
      <w:r w:rsidRPr="006534A3">
        <w:rPr>
          <w:rFonts w:ascii="Palatino Linotype" w:eastAsia="Aptos" w:hAnsi="Palatino Linotype" w:cs="Mongolian Baiti"/>
          <w:sz w:val="24"/>
          <w:szCs w:val="24"/>
        </w:rPr>
        <w:t>1</w:t>
      </w:r>
      <w:r w:rsidR="002210F2" w:rsidRPr="006534A3">
        <w:rPr>
          <w:rFonts w:ascii="Palatino Linotype" w:eastAsia="Aptos" w:hAnsi="Palatino Linotype" w:cs="Mongolian Baiti"/>
          <w:sz w:val="24"/>
          <w:szCs w:val="24"/>
        </w:rPr>
        <w:t>4</w:t>
      </w:r>
      <w:r w:rsidRPr="006534A3">
        <w:rPr>
          <w:rFonts w:ascii="Palatino Linotype" w:eastAsia="Aptos" w:hAnsi="Palatino Linotype" w:cs="Mongolian Baiti"/>
          <w:sz w:val="24"/>
          <w:szCs w:val="24"/>
        </w:rPr>
        <w:t xml:space="preserve"> nahezu lebensgroße Tierskulpturen auf einem Fries von </w:t>
      </w:r>
      <w:r w:rsidR="002210F2" w:rsidRPr="006534A3">
        <w:rPr>
          <w:rFonts w:ascii="Palatino Linotype" w:eastAsia="Aptos" w:hAnsi="Palatino Linotype" w:cs="Mongolian Baiti"/>
          <w:sz w:val="24"/>
          <w:szCs w:val="24"/>
        </w:rPr>
        <w:t>13,50</w:t>
      </w:r>
      <w:r w:rsidRPr="006534A3">
        <w:rPr>
          <w:rFonts w:ascii="Palatino Linotype" w:eastAsia="Aptos" w:hAnsi="Palatino Linotype" w:cs="Mongolian Baiti"/>
          <w:sz w:val="24"/>
          <w:szCs w:val="24"/>
        </w:rPr>
        <w:t xml:space="preserve"> m Länge</w:t>
      </w:r>
      <w:r w:rsidR="00C0642A" w:rsidRPr="006534A3">
        <w:rPr>
          <w:rFonts w:ascii="Palatino Linotype" w:eastAsia="Aptos" w:hAnsi="Palatino Linotype" w:cs="Mongolian Baiti"/>
          <w:sz w:val="24"/>
          <w:szCs w:val="24"/>
        </w:rPr>
        <w:t xml:space="preserve"> - </w:t>
      </w:r>
      <w:r w:rsidRPr="006534A3">
        <w:rPr>
          <w:rFonts w:ascii="Palatino Linotype" w:eastAsia="Aptos" w:hAnsi="Palatino Linotype" w:cs="Mongolian Baiti"/>
          <w:sz w:val="24"/>
          <w:szCs w:val="24"/>
        </w:rPr>
        <w:t xml:space="preserve"> </w:t>
      </w:r>
      <w:r w:rsidR="00C0642A" w:rsidRPr="006534A3">
        <w:rPr>
          <w:rFonts w:ascii="Palatino Linotype" w:eastAsia="Aptos" w:hAnsi="Palatino Linotype" w:cs="Mongolian Baiti"/>
          <w:sz w:val="24"/>
          <w:szCs w:val="24"/>
        </w:rPr>
        <w:t>u</w:t>
      </w:r>
      <w:r w:rsidRPr="006534A3">
        <w:rPr>
          <w:rFonts w:ascii="Palatino Linotype" w:eastAsia="Aptos" w:hAnsi="Palatino Linotype" w:cs="Mongolian Baiti"/>
          <w:sz w:val="24"/>
          <w:szCs w:val="24"/>
        </w:rPr>
        <w:t xml:space="preserve">nd das ist nur der Teil des Frieses, der unzerstört bis heute erhalten blieb! </w:t>
      </w:r>
      <w:r w:rsidR="00D00ADA" w:rsidRPr="006534A3">
        <w:rPr>
          <w:rFonts w:ascii="Palatino Linotype" w:eastAsia="Aptos" w:hAnsi="Palatino Linotype" w:cs="Mongolian Baiti"/>
          <w:sz w:val="24"/>
          <w:szCs w:val="24"/>
        </w:rPr>
        <w:t xml:space="preserve">Fünf Wildpferde sind hintereinander aufgereiht und überlagern einander teilweise (das kannst Du Dir auf </w:t>
      </w:r>
      <w:hyperlink r:id="rId7" w:history="1">
        <w:r w:rsidR="00D00ADA" w:rsidRPr="006534A3">
          <w:rPr>
            <w:rStyle w:val="Hyperlink"/>
            <w:rFonts w:ascii="Palatino Linotype" w:eastAsia="Aptos" w:hAnsi="Palatino Linotype" w:cs="Mongolian Baiti"/>
            <w:color w:val="8E7618"/>
            <w:sz w:val="24"/>
            <w:szCs w:val="24"/>
          </w:rPr>
          <w:t>Bild Nr. 1</w:t>
        </w:r>
      </w:hyperlink>
      <w:r w:rsidR="00D00ADA" w:rsidRPr="006534A3">
        <w:rPr>
          <w:rFonts w:ascii="Palatino Linotype" w:eastAsia="Aptos" w:hAnsi="Palatino Linotype" w:cs="Mongolian Baiti"/>
          <w:sz w:val="24"/>
          <w:szCs w:val="24"/>
        </w:rPr>
        <w:t xml:space="preserve"> auf der Seite des Instituts für Ur- und Frühgeschichte der FAU Erlangen gut ansehen). Diese Pferde sind alle nach rechts gerichtet. Ein weiteres, 2,20 m großes Pferd in der Mitte des Pferdefrieses schaut in die entgegengesetzte Richtung. Weitere Tiere, Wisente und Hirsche, umgeben die Pferde – insgesamt eine durchdachte Komposition! </w:t>
      </w:r>
    </w:p>
    <w:p w14:paraId="0737D68D" w14:textId="77777777" w:rsidR="00A83578" w:rsidRPr="006534A3" w:rsidRDefault="00DA30B7" w:rsidP="00C0642A">
      <w:pPr>
        <w:jc w:val="both"/>
        <w:rPr>
          <w:rFonts w:ascii="Palatino Linotype" w:eastAsia="Aptos" w:hAnsi="Palatino Linotype" w:cs="Mongolian Baiti"/>
          <w:sz w:val="24"/>
          <w:szCs w:val="24"/>
        </w:rPr>
      </w:pPr>
      <w:r w:rsidRPr="006534A3">
        <w:rPr>
          <w:rFonts w:ascii="Palatino Linotype" w:eastAsia="Aptos" w:hAnsi="Palatino Linotype" w:cs="Mongolian Baiti"/>
          <w:sz w:val="24"/>
          <w:szCs w:val="24"/>
        </w:rPr>
        <w:t xml:space="preserve">Wirklich spektakulär ist auch der Ort, an dem sich dieses Fries befindet. Nämlich unter einem Felsdach im Hang eines kleinen Hügels oberhalb des Flusstals der Beune. Aufgrund einiger weniger Farbpigmente weiß man, dass die Tierfiguren ursprünglich </w:t>
      </w:r>
      <w:r w:rsidR="009C3564" w:rsidRPr="006534A3">
        <w:rPr>
          <w:rFonts w:ascii="Palatino Linotype" w:eastAsia="Aptos" w:hAnsi="Palatino Linotype" w:cs="Mongolian Baiti"/>
          <w:sz w:val="24"/>
          <w:szCs w:val="24"/>
        </w:rPr>
        <w:lastRenderedPageBreak/>
        <w:t>bunt</w:t>
      </w:r>
      <w:r w:rsidRPr="006534A3">
        <w:rPr>
          <w:rFonts w:ascii="Palatino Linotype" w:eastAsia="Aptos" w:hAnsi="Palatino Linotype" w:cs="Mongolian Baiti"/>
          <w:sz w:val="24"/>
          <w:szCs w:val="24"/>
        </w:rPr>
        <w:t xml:space="preserve"> gefärbt waren. Sie müssen vom Flusstal aus schon aus großer Entfernung sichtbar gewesen sein. </w:t>
      </w:r>
    </w:p>
    <w:p w14:paraId="2E9E7DB5" w14:textId="7AEDF8F6" w:rsidR="00914051" w:rsidRPr="006534A3" w:rsidRDefault="00C0642A" w:rsidP="00C0642A">
      <w:pPr>
        <w:jc w:val="both"/>
        <w:rPr>
          <w:rFonts w:ascii="Palatino Linotype" w:eastAsia="Aptos" w:hAnsi="Palatino Linotype" w:cs="Mongolian Baiti"/>
          <w:sz w:val="24"/>
          <w:szCs w:val="24"/>
        </w:rPr>
      </w:pPr>
      <w:r w:rsidRPr="006534A3">
        <w:rPr>
          <w:rFonts w:ascii="Palatino Linotype" w:eastAsia="Aptos" w:hAnsi="Palatino Linotype" w:cs="Mongolian Baiti"/>
          <w:sz w:val="24"/>
          <w:szCs w:val="24"/>
        </w:rPr>
        <w:t>Vor dem Fries wurden zahlreiche Werkzeuge gefunden, die belegen, dass d</w:t>
      </w:r>
      <w:r w:rsidR="00D00ADA" w:rsidRPr="006534A3">
        <w:rPr>
          <w:rFonts w:ascii="Palatino Linotype" w:eastAsia="Aptos" w:hAnsi="Palatino Linotype" w:cs="Mongolian Baiti"/>
          <w:sz w:val="24"/>
          <w:szCs w:val="24"/>
        </w:rPr>
        <w:t>ie Terrasse unter dem Felsdach</w:t>
      </w:r>
      <w:r w:rsidRPr="006534A3">
        <w:rPr>
          <w:rFonts w:ascii="Palatino Linotype" w:eastAsia="Aptos" w:hAnsi="Palatino Linotype" w:cs="Mongolian Baiti"/>
          <w:sz w:val="24"/>
          <w:szCs w:val="24"/>
        </w:rPr>
        <w:t xml:space="preserve"> </w:t>
      </w:r>
      <w:r w:rsidR="002210F2" w:rsidRPr="006534A3">
        <w:rPr>
          <w:rFonts w:ascii="Palatino Linotype" w:eastAsia="Aptos" w:hAnsi="Palatino Linotype" w:cs="Mongolian Baiti"/>
          <w:sz w:val="24"/>
          <w:szCs w:val="24"/>
        </w:rPr>
        <w:t xml:space="preserve">über zehntausende Jahre lang </w:t>
      </w:r>
      <w:r w:rsidRPr="006534A3">
        <w:rPr>
          <w:rFonts w:ascii="Palatino Linotype" w:eastAsia="Aptos" w:hAnsi="Palatino Linotype" w:cs="Mongolian Baiti"/>
          <w:sz w:val="24"/>
          <w:szCs w:val="24"/>
        </w:rPr>
        <w:t>als Lager</w:t>
      </w:r>
      <w:r w:rsidR="00D00ADA" w:rsidRPr="006534A3">
        <w:rPr>
          <w:rFonts w:ascii="Palatino Linotype" w:eastAsia="Aptos" w:hAnsi="Palatino Linotype" w:cs="Mongolian Baiti"/>
          <w:sz w:val="24"/>
          <w:szCs w:val="24"/>
        </w:rPr>
        <w:t>stätte</w:t>
      </w:r>
      <w:r w:rsidRPr="006534A3">
        <w:rPr>
          <w:rFonts w:ascii="Palatino Linotype" w:eastAsia="Aptos" w:hAnsi="Palatino Linotype" w:cs="Mongolian Baiti"/>
          <w:sz w:val="24"/>
          <w:szCs w:val="24"/>
        </w:rPr>
        <w:t xml:space="preserve"> genutzt wurde. Steinerne Ringe in der Felswand könnten als Befestigung für die Zeltwände gedient haben. Zudem wurde dort auch das Grab einer Frau gefunden, die in Hockstellung</w:t>
      </w:r>
      <w:r w:rsidR="00F36126" w:rsidRPr="006534A3">
        <w:rPr>
          <w:rFonts w:ascii="Palatino Linotype" w:eastAsia="Aptos" w:hAnsi="Palatino Linotype" w:cs="Mongolian Baiti"/>
          <w:sz w:val="24"/>
          <w:szCs w:val="24"/>
        </w:rPr>
        <w:t xml:space="preserve"> und mit einer Hand unter ihrem Kopf</w:t>
      </w:r>
      <w:r w:rsidRPr="006534A3">
        <w:rPr>
          <w:rFonts w:ascii="Palatino Linotype" w:eastAsia="Aptos" w:hAnsi="Palatino Linotype" w:cs="Mongolian Baiti"/>
          <w:sz w:val="24"/>
          <w:szCs w:val="24"/>
        </w:rPr>
        <w:t xml:space="preserve"> bestattet wurde. </w:t>
      </w:r>
      <w:r w:rsidR="00920AC1" w:rsidRPr="006534A3">
        <w:rPr>
          <w:rFonts w:ascii="Palatino Linotype" w:eastAsia="Aptos" w:hAnsi="Palatino Linotype" w:cs="Mongolian Baiti"/>
          <w:sz w:val="24"/>
          <w:szCs w:val="24"/>
        </w:rPr>
        <w:t>Sie war zwischen 21 und 35 Jahren alt</w:t>
      </w:r>
      <w:r w:rsidR="007E5DAA" w:rsidRPr="006534A3">
        <w:rPr>
          <w:rFonts w:ascii="Palatino Linotype" w:eastAsia="Aptos" w:hAnsi="Palatino Linotype" w:cs="Mongolian Baiti"/>
          <w:sz w:val="24"/>
          <w:szCs w:val="24"/>
        </w:rPr>
        <w:t>,</w:t>
      </w:r>
      <w:r w:rsidR="00920AC1" w:rsidRPr="006534A3">
        <w:rPr>
          <w:rFonts w:ascii="Palatino Linotype" w:eastAsia="Aptos" w:hAnsi="Palatino Linotype" w:cs="Mongolian Baiti"/>
          <w:sz w:val="24"/>
          <w:szCs w:val="24"/>
        </w:rPr>
        <w:t xml:space="preserve"> als sie starb. </w:t>
      </w:r>
      <w:r w:rsidRPr="006534A3">
        <w:rPr>
          <w:rFonts w:ascii="Palatino Linotype" w:eastAsia="Aptos" w:hAnsi="Palatino Linotype" w:cs="Mongolian Baiti"/>
          <w:sz w:val="24"/>
          <w:szCs w:val="24"/>
        </w:rPr>
        <w:t>Eine Nachbildung kannst Du Dir vor Ort ansehen</w:t>
      </w:r>
      <w:r w:rsidR="002210F2" w:rsidRPr="006534A3">
        <w:rPr>
          <w:rFonts w:ascii="Palatino Linotype" w:eastAsia="Aptos" w:hAnsi="Palatino Linotype" w:cs="Mongolian Baiti"/>
          <w:sz w:val="24"/>
          <w:szCs w:val="24"/>
        </w:rPr>
        <w:t xml:space="preserve"> und eine Rekonstruktion, wie sie ausgesehen haben könnte </w:t>
      </w:r>
      <w:hyperlink r:id="rId8" w:history="1">
        <w:r w:rsidR="002210F2" w:rsidRPr="006534A3">
          <w:rPr>
            <w:rStyle w:val="Hyperlink"/>
            <w:rFonts w:ascii="Palatino Linotype" w:eastAsia="Aptos" w:hAnsi="Palatino Linotype" w:cs="Mongolian Baiti"/>
            <w:color w:val="8E7618"/>
            <w:sz w:val="24"/>
            <w:szCs w:val="24"/>
          </w:rPr>
          <w:t>hier</w:t>
        </w:r>
      </w:hyperlink>
      <w:r w:rsidRPr="006534A3">
        <w:rPr>
          <w:rFonts w:ascii="Palatino Linotype" w:eastAsia="Aptos" w:hAnsi="Palatino Linotype" w:cs="Mongolian Baiti"/>
          <w:sz w:val="24"/>
          <w:szCs w:val="24"/>
        </w:rPr>
        <w:t xml:space="preserve">. </w:t>
      </w:r>
    </w:p>
    <w:p w14:paraId="7524CE7C" w14:textId="4E749FEB" w:rsidR="00896D23" w:rsidRPr="006534A3" w:rsidRDefault="000A6C18" w:rsidP="00896D23">
      <w:pPr>
        <w:rPr>
          <w:rFonts w:ascii="Palatino Linotype" w:eastAsia="Aptos" w:hAnsi="Palatino Linotype" w:cs="Mongolian Baiti"/>
          <w:color w:val="8E7618"/>
          <w:sz w:val="28"/>
          <w:szCs w:val="28"/>
        </w:rPr>
      </w:pPr>
      <w:r w:rsidRPr="006534A3">
        <w:rPr>
          <w:rFonts w:ascii="Palatino Linotype" w:eastAsia="Aptos" w:hAnsi="Palatino Linotype" w:cs="Mongolian Baiti"/>
          <w:color w:val="8E7618"/>
          <w:sz w:val="28"/>
          <w:szCs w:val="28"/>
        </w:rPr>
        <w:t>Du willst mehr wissen?</w:t>
      </w:r>
      <w:r w:rsidR="00003BD3" w:rsidRPr="006534A3">
        <w:rPr>
          <w:rFonts w:ascii="Palatino Linotype" w:eastAsia="Aptos" w:hAnsi="Palatino Linotype" w:cs="Mongolian Baiti"/>
          <w:noProof/>
          <w:sz w:val="28"/>
          <w:szCs w:val="28"/>
        </w:rPr>
        <w:t xml:space="preserve"> </w:t>
      </w:r>
    </w:p>
    <w:p w14:paraId="35F1917C" w14:textId="1EC2C554" w:rsidR="00E973F9" w:rsidRDefault="002210F2" w:rsidP="006534A3">
      <w:pPr>
        <w:jc w:val="both"/>
        <w:rPr>
          <w:rFonts w:ascii="Palatino Linotype" w:eastAsia="Aptos" w:hAnsi="Palatino Linotype" w:cs="Mongolian Baiti"/>
          <w:sz w:val="24"/>
          <w:szCs w:val="24"/>
        </w:rPr>
      </w:pPr>
      <w:r w:rsidRPr="006534A3">
        <w:rPr>
          <w:rFonts w:ascii="Palatino Linotype" w:eastAsia="Aptos" w:hAnsi="Palatino Linotype" w:cs="Mongolian Baiti"/>
          <w:sz w:val="24"/>
          <w:szCs w:val="24"/>
        </w:rPr>
        <w:t xml:space="preserve">Eine 3D Rekonstruktion des Abris kannst Du Dir </w:t>
      </w:r>
      <w:hyperlink r:id="rId9" w:history="1">
        <w:r w:rsidRPr="006534A3">
          <w:rPr>
            <w:rStyle w:val="Hyperlink"/>
            <w:rFonts w:ascii="Palatino Linotype" w:eastAsia="Aptos" w:hAnsi="Palatino Linotype" w:cs="Mongolian Baiti"/>
            <w:color w:val="8E7618"/>
            <w:sz w:val="24"/>
            <w:szCs w:val="24"/>
          </w:rPr>
          <w:t>hier</w:t>
        </w:r>
      </w:hyperlink>
      <w:r w:rsidRPr="006534A3">
        <w:rPr>
          <w:rFonts w:ascii="Palatino Linotype" w:eastAsia="Aptos" w:hAnsi="Palatino Linotype" w:cs="Mongolian Baiti"/>
          <w:sz w:val="24"/>
          <w:szCs w:val="24"/>
        </w:rPr>
        <w:t xml:space="preserve"> auf der Seite des französischen Ministeriums für Kultur ansehen</w:t>
      </w:r>
      <w:r w:rsidR="00A83578" w:rsidRPr="006534A3">
        <w:rPr>
          <w:rFonts w:ascii="Palatino Linotype" w:eastAsia="Aptos" w:hAnsi="Palatino Linotype" w:cs="Mongolian Baiti"/>
          <w:sz w:val="24"/>
          <w:szCs w:val="24"/>
        </w:rPr>
        <w:t xml:space="preserve">. Dort erfährst Du </w:t>
      </w:r>
      <w:r w:rsidRPr="006534A3">
        <w:rPr>
          <w:rFonts w:ascii="Palatino Linotype" w:eastAsia="Aptos" w:hAnsi="Palatino Linotype" w:cs="Mongolian Baiti"/>
          <w:sz w:val="24"/>
          <w:szCs w:val="24"/>
        </w:rPr>
        <w:t xml:space="preserve">auch </w:t>
      </w:r>
      <w:r w:rsidR="00A83578" w:rsidRPr="006534A3">
        <w:rPr>
          <w:rFonts w:ascii="Palatino Linotype" w:eastAsia="Aptos" w:hAnsi="Palatino Linotype" w:cs="Mongolian Baiti"/>
          <w:sz w:val="24"/>
          <w:szCs w:val="24"/>
        </w:rPr>
        <w:t>einiges</w:t>
      </w:r>
      <w:r w:rsidRPr="006534A3">
        <w:rPr>
          <w:rFonts w:ascii="Palatino Linotype" w:eastAsia="Aptos" w:hAnsi="Palatino Linotype" w:cs="Mongolian Baiti"/>
          <w:sz w:val="24"/>
          <w:szCs w:val="24"/>
        </w:rPr>
        <w:t xml:space="preserve"> über die Entdeckungsgeschichte</w:t>
      </w:r>
      <w:r w:rsidR="00A83578" w:rsidRPr="006534A3">
        <w:rPr>
          <w:rFonts w:ascii="Palatino Linotype" w:eastAsia="Aptos" w:hAnsi="Palatino Linotype" w:cs="Mongolian Baiti"/>
          <w:sz w:val="24"/>
          <w:szCs w:val="24"/>
        </w:rPr>
        <w:t xml:space="preserve"> des Abris, in welcher zeitlichen </w:t>
      </w:r>
      <w:r w:rsidR="002A0E90" w:rsidRPr="006534A3">
        <w:rPr>
          <w:rFonts w:ascii="Palatino Linotype" w:eastAsia="Aptos" w:hAnsi="Palatino Linotype" w:cs="Mongolian Baiti"/>
          <w:sz w:val="24"/>
          <w:szCs w:val="24"/>
        </w:rPr>
        <w:t>Abfolge</w:t>
      </w:r>
      <w:r w:rsidR="001860CF" w:rsidRPr="006534A3">
        <w:rPr>
          <w:rFonts w:ascii="Palatino Linotype" w:eastAsia="Aptos" w:hAnsi="Palatino Linotype" w:cs="Mongolian Baiti"/>
          <w:sz w:val="24"/>
          <w:szCs w:val="24"/>
        </w:rPr>
        <w:t xml:space="preserve"> die Abschnitte des Frieses angefertigt wurden und wie lange das</w:t>
      </w:r>
      <w:r w:rsidR="002A0E90" w:rsidRPr="006534A3">
        <w:rPr>
          <w:rFonts w:ascii="Palatino Linotype" w:eastAsia="Aptos" w:hAnsi="Palatino Linotype" w:cs="Mongolian Baiti"/>
          <w:sz w:val="24"/>
          <w:szCs w:val="24"/>
        </w:rPr>
        <w:t xml:space="preserve"> Abri</w:t>
      </w:r>
      <w:r w:rsidR="001860CF" w:rsidRPr="006534A3">
        <w:rPr>
          <w:rFonts w:ascii="Palatino Linotype" w:eastAsia="Aptos" w:hAnsi="Palatino Linotype" w:cs="Mongolian Baiti"/>
          <w:sz w:val="24"/>
          <w:szCs w:val="24"/>
        </w:rPr>
        <w:t xml:space="preserve"> besiedelt war.</w:t>
      </w:r>
      <w:r w:rsidR="002A0E90" w:rsidRPr="006534A3">
        <w:rPr>
          <w:rFonts w:ascii="Palatino Linotype" w:eastAsia="Aptos" w:hAnsi="Palatino Linotype" w:cs="Mongolian Baiti"/>
          <w:sz w:val="24"/>
          <w:szCs w:val="24"/>
        </w:rPr>
        <w:t xml:space="preserve"> </w:t>
      </w:r>
    </w:p>
    <w:p w14:paraId="255628C1" w14:textId="77777777" w:rsidR="006534A3" w:rsidRPr="006534A3" w:rsidRDefault="006534A3" w:rsidP="006534A3">
      <w:pPr>
        <w:jc w:val="both"/>
        <w:rPr>
          <w:rFonts w:ascii="Palatino Linotype" w:hAnsi="Palatino Linotype"/>
          <w:color w:val="8E7618"/>
          <w:sz w:val="24"/>
          <w:szCs w:val="24"/>
        </w:rPr>
      </w:pPr>
    </w:p>
    <w:p w14:paraId="5457F5C1" w14:textId="3C862C81" w:rsidR="00A3173F" w:rsidRPr="00E9648E" w:rsidRDefault="00E973F9" w:rsidP="00151E96">
      <w:pPr>
        <w:rPr>
          <w:rFonts w:ascii="Palatino Linotype" w:hAnsi="Palatino Linotype"/>
          <w:color w:val="8E7618"/>
          <w:sz w:val="32"/>
          <w:szCs w:val="32"/>
        </w:rPr>
      </w:pPr>
      <w:r w:rsidRPr="006534A3">
        <w:rPr>
          <w:rFonts w:ascii="Palatino Linotype" w:eastAsia="Aptos" w:hAnsi="Palatino Linotype" w:cs="Mongolian Baiti"/>
          <w:noProof/>
          <w:color w:val="8E7618"/>
          <w:sz w:val="28"/>
          <w:szCs w:val="28"/>
        </w:rPr>
        <mc:AlternateContent>
          <mc:Choice Requires="wps">
            <w:drawing>
              <wp:anchor distT="0" distB="0" distL="114300" distR="114300" simplePos="0" relativeHeight="251659264" behindDoc="0" locked="0" layoutInCell="1" allowOverlap="1" wp14:anchorId="58B5B5A1" wp14:editId="136DB39D">
                <wp:simplePos x="0" y="0"/>
                <wp:positionH relativeFrom="column">
                  <wp:posOffset>-643890</wp:posOffset>
                </wp:positionH>
                <wp:positionV relativeFrom="paragraph">
                  <wp:posOffset>-5481320</wp:posOffset>
                </wp:positionV>
                <wp:extent cx="2379345" cy="4170045"/>
                <wp:effectExtent l="0" t="0" r="20955" b="20955"/>
                <wp:wrapThrough wrapText="bothSides">
                  <wp:wrapPolygon edited="0">
                    <wp:start x="0" y="0"/>
                    <wp:lineTo x="0" y="21610"/>
                    <wp:lineTo x="21617" y="2161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170045"/>
                        </a:xfrm>
                        <a:prstGeom prst="rect">
                          <a:avLst/>
                        </a:prstGeom>
                        <a:solidFill>
                          <a:srgbClr val="F5F5DC"/>
                        </a:solidFill>
                        <a:ln w="3175" cap="flat" cmpd="sng" algn="ctr">
                          <a:solidFill>
                            <a:srgbClr val="156082">
                              <a:shade val="15000"/>
                            </a:srgbClr>
                          </a:solidFill>
                          <a:prstDash val="solid"/>
                          <a:miter lim="800000"/>
                        </a:ln>
                        <a:effectLst/>
                      </wps:spPr>
                      <wps:txb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20021F16" w:rsidR="00E9648E" w:rsidRPr="006F1600" w:rsidRDefault="00AD19DD"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Fries mit einzigartigen lebensgroßen eiszeitlichen Skulpturen</w:t>
                            </w:r>
                          </w:p>
                          <w:p w14:paraId="79E49130" w14:textId="329ED1ED"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0"/>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sidR="00AD19DD">
                              <w:rPr>
                                <w:rFonts w:ascii="Palatino Linotype" w:hAnsi="Palatino Linotype" w:cs="Mongolian Baiti"/>
                                <w:color w:val="8E7618"/>
                                <w:sz w:val="18"/>
                                <w:szCs w:val="18"/>
                              </w:rPr>
                              <w:t>Unbedingt!</w:t>
                            </w:r>
                          </w:p>
                          <w:p w14:paraId="50A2D2A7" w14:textId="7A379875"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1"/>
                                          <a:stretch>
                                            <a:fillRect/>
                                          </a:stretch>
                                        </pic:blipFill>
                                        <pic:spPr>
                                          <a:xfrm>
                                            <a:off x="0" y="0"/>
                                            <a:ext cx="370800" cy="370800"/>
                                          </a:xfrm>
                                          <a:prstGeom prst="rect">
                                            <a:avLst/>
                                          </a:prstGeom>
                                        </pic:spPr>
                                      </pic:pic>
                                    </a:graphicData>
                                  </a:graphic>
                                </wp:inline>
                              </w:drawing>
                            </w:r>
                            <w:r w:rsidR="00036AD3">
                              <w:rPr>
                                <w:rFonts w:ascii="Palatino Linotype" w:hAnsi="Palatino Linotype" w:cs="Mongolian Baiti"/>
                                <w:color w:val="8E7618"/>
                                <w:sz w:val="18"/>
                                <w:szCs w:val="18"/>
                              </w:rPr>
                              <w:t xml:space="preserve"> Etwas holprig, aber geht!</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2"/>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32161FDB"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3"/>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sidR="00036AD3">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Les Eyzies gibt es eine aire de camping car, Informationen findest Du </w:t>
                            </w:r>
                            <w:hyperlink r:id="rId14"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5"/>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16"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B5A1" id="Rechteck 12" o:spid="_x0000_s1026" style="position:absolute;margin-left:-50.7pt;margin-top:-431.6pt;width:187.35pt;height:3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ZScwIAAPcEAAAOAAAAZHJzL2Uyb0RvYy54bWysVE1v2zAMvQ/YfxB0X2zno2mDOkWQIMOA&#10;oi3QFj0zshQb0NckJXb360fJbpp2Ow27KKRJPYqPj7m+6ZQkR+58Y3RJi1FOCdfMVI3el/T5afvt&#10;khIfQFcgjeYlfeWe3iy/frlu7YKPTW1kxR1BEO0XrS1pHYJdZJlnNVfgR8ZyjUFhnIKArttnlYMW&#10;0ZXMxnl+kbXGVdYZxr3Hr5s+SJcJXwjOwr0QngciS4pvC+l06dzFM1tew2LvwNYNG54B//AKBY3G&#10;oieoDQQgB9f8AaUa5ow3IoyYUZkRomE89YDdFPmnbh5rsDz1guR4e6LJ/z9Ydnd8tA8OaWitX3g0&#10;YxedcCr+4vtIl8h6PZHFu0AYfhxP5leT6YwShrFpMc9zdBAne79unQ/fuVEkGiV1OI1EEhxvfehT&#10;31JiNW9kU20bKZPj9ru1dOQIOLntbDvbrAf0D2lSk7akk2IeHwIoICEhoKlsVVKv95SA3KMyWXCp&#10;9IfL/rxGMbvIL8d9Ug0V7ysXszxPKsG2hvTU4gec2MQGfN1fSaFeWKoJqG7ZqJJeIs4JSerYIk/6&#10;HKh4pz9aodt1w0x2pnp9cMSZXrvesm2D9W7BhwdwKFaUNS5guMdDSINsmMGipDbu19++x3zUEEYp&#10;aVH8SNXPAzhOifyhUV1XxXQatyU509l8jI47j+zOI/qg1ganVOCqW5bMmB/kmymcUS+4p6tYFUOg&#10;GdbuhzI469AvJW4646tVSsMNsRBu9aNlETxSFpl+6l7A2UFTAeV4Z94WBRafpNXnxpvarA7BiCbp&#10;LlLc84rDjA5uVxrr8E8Q1/fcT1nv/1fL3wAAAP//AwBQSwMEFAAGAAgAAAAhADsNKZnlAAAADgEA&#10;AA8AAABkcnMvZG93bnJldi54bWxMj8tOwzAQRfdI/IM1SGxQayeBpIQ4FRQhxAaJggpLN54mUWM7&#10;st02/D3DCnbzOLpzplpOZmBH9KF3VkIyF8DQNk73tpXw8f40WwALUVmtBmdRwjcGWNbnZ5UqtTvZ&#10;NzyuY8soxIZSSehiHEvOQ9OhUWHuRrS02zlvVKTWt1x7daJwM/BUiJwb1Vu60KkRVx02+/XBSHjc&#10;D69u3Pjp9mVV7DZXz9nDV/Ep5eXFdH8HLOIU/2D41Sd1qMlp6w5WBzZImCUiuSaWqkWepcCISYss&#10;A7alUSryG+B1xf+/Uf8AAAD//wMAUEsBAi0AFAAGAAgAAAAhALaDOJL+AAAA4QEAABMAAAAAAAAA&#10;AAAAAAAAAAAAAFtDb250ZW50X1R5cGVzXS54bWxQSwECLQAUAAYACAAAACEAOP0h/9YAAACUAQAA&#10;CwAAAAAAAAAAAAAAAAAvAQAAX3JlbHMvLnJlbHNQSwECLQAUAAYACAAAACEAqzMGUnMCAAD3BAAA&#10;DgAAAAAAAAAAAAAAAAAuAgAAZHJzL2Uyb0RvYy54bWxQSwECLQAUAAYACAAAACEAOw0pmeUAAAAO&#10;AQAADwAAAAAAAAAAAAAAAADNBAAAZHJzL2Rvd25yZXYueG1sUEsFBgAAAAAEAAQA8wAAAN8FAAAA&#10;AA==&#10;" fillcolor="#f5f5dc" strokecolor="#042433" strokeweight=".25pt">
                <v:textbox>
                  <w:txbxContent>
                    <w:p w14:paraId="27AD4195" w14:textId="77777777" w:rsidR="00E9648E" w:rsidRDefault="00E9648E" w:rsidP="00E9648E">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3CD4F2FA" w14:textId="20021F16" w:rsidR="00E9648E" w:rsidRPr="006F1600" w:rsidRDefault="00AD19DD" w:rsidP="00E9648E">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Fries mit einzigartigen lebensgroßen eiszeitlichen Skulpturen</w:t>
                      </w:r>
                    </w:p>
                    <w:p w14:paraId="79E49130" w14:textId="329ED1ED"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7423075" wp14:editId="6149B951">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7"/>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sidR="00AD19DD">
                        <w:rPr>
                          <w:rFonts w:ascii="Palatino Linotype" w:hAnsi="Palatino Linotype" w:cs="Mongolian Baiti"/>
                          <w:color w:val="8E7618"/>
                          <w:sz w:val="18"/>
                          <w:szCs w:val="18"/>
                        </w:rPr>
                        <w:t>Unbedingt!</w:t>
                      </w:r>
                    </w:p>
                    <w:p w14:paraId="50A2D2A7" w14:textId="7A379875"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645736D5" wp14:editId="00DF847E">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8"/>
                                    <a:stretch>
                                      <a:fillRect/>
                                    </a:stretch>
                                  </pic:blipFill>
                                  <pic:spPr>
                                    <a:xfrm>
                                      <a:off x="0" y="0"/>
                                      <a:ext cx="370800" cy="370800"/>
                                    </a:xfrm>
                                    <a:prstGeom prst="rect">
                                      <a:avLst/>
                                    </a:prstGeom>
                                  </pic:spPr>
                                </pic:pic>
                              </a:graphicData>
                            </a:graphic>
                          </wp:inline>
                        </w:drawing>
                      </w:r>
                      <w:r w:rsidR="00036AD3">
                        <w:rPr>
                          <w:rFonts w:ascii="Palatino Linotype" w:hAnsi="Palatino Linotype" w:cs="Mongolian Baiti"/>
                          <w:color w:val="8E7618"/>
                          <w:sz w:val="18"/>
                          <w:szCs w:val="18"/>
                        </w:rPr>
                        <w:t xml:space="preserve"> Etwas holprig, aber geht!</w:t>
                      </w:r>
                    </w:p>
                    <w:p w14:paraId="11782005" w14:textId="77777777" w:rsidR="00E9648E" w:rsidRPr="006F1600"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19EA7399" wp14:editId="5261734C">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9"/>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Les Eyzies.</w:t>
                      </w:r>
                    </w:p>
                    <w:p w14:paraId="48712101" w14:textId="32161FDB" w:rsidR="00E9648E" w:rsidRDefault="00E9648E" w:rsidP="00E9648E">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F911138" wp14:editId="7B4E9B5C">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0"/>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sidR="00036AD3">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Les Eyzies gibt es eine aire de camping car, Informationen findest Du </w:t>
                      </w:r>
                      <w:hyperlink r:id="rId21" w:tgtFrame="_blank" w:history="1">
                        <w:r w:rsidRPr="006B187E">
                          <w:rPr>
                            <w:rFonts w:ascii="Palatino Linotype" w:hAnsi="Palatino Linotype"/>
                            <w:color w:val="8E7618"/>
                            <w:sz w:val="18"/>
                            <w:szCs w:val="18"/>
                            <w:u w:val="single"/>
                          </w:rPr>
                          <w:t>hier</w:t>
                        </w:r>
                      </w:hyperlink>
                      <w:r w:rsidRPr="006B187E">
                        <w:rPr>
                          <w:rFonts w:ascii="Palatino Linotype" w:hAnsi="Palatino Linotype"/>
                          <w:color w:val="8E7618"/>
                          <w:sz w:val="18"/>
                          <w:szCs w:val="18"/>
                        </w:rPr>
                        <w:t>.</w:t>
                      </w:r>
                    </w:p>
                    <w:p w14:paraId="370BFE41" w14:textId="77777777" w:rsidR="00E9648E" w:rsidRPr="006F1600" w:rsidRDefault="00E9648E" w:rsidP="00E9648E">
                      <w:pPr>
                        <w:jc w:val="both"/>
                        <w:rPr>
                          <w:rFonts w:ascii="Palatino Linotype" w:hAnsi="Palatino Linotype" w:cs="Mongolian Baiti"/>
                          <w:color w:val="8E7618"/>
                          <w:sz w:val="18"/>
                          <w:szCs w:val="18"/>
                        </w:rPr>
                      </w:pPr>
                      <w:r>
                        <w:rPr>
                          <w:noProof/>
                        </w:rPr>
                        <w:drawing>
                          <wp:inline distT="0" distB="0" distL="0" distR="0" wp14:anchorId="11AB08BE" wp14:editId="697B1F49">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22"/>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Um Les Eyzies gibt es zahlreiche </w:t>
                      </w:r>
                      <w:hyperlink r:id="rId23" w:history="1">
                        <w:r w:rsidRPr="001E06F3">
                          <w:rPr>
                            <w:rStyle w:val="Hyperlink"/>
                            <w:rFonts w:ascii="Palatino Linotype" w:hAnsi="Palatino Linotype" w:cs="Mongolian Baiti"/>
                            <w:color w:val="8E7618"/>
                            <w:sz w:val="18"/>
                            <w:szCs w:val="18"/>
                          </w:rPr>
                          <w:t>Fahrrad- und Wanderwege</w:t>
                        </w:r>
                      </w:hyperlink>
                      <w:r>
                        <w:rPr>
                          <w:rFonts w:ascii="Palatino Linotype" w:hAnsi="Palatino Linotype" w:cs="Mongolian Baiti"/>
                          <w:color w:val="8E7618"/>
                          <w:sz w:val="18"/>
                          <w:szCs w:val="18"/>
                        </w:rPr>
                        <w:t xml:space="preserve">, die Dich zu weiteren Höhlen führen. </w:t>
                      </w:r>
                    </w:p>
                  </w:txbxContent>
                </v:textbox>
                <w10:wrap type="through"/>
              </v:rect>
            </w:pict>
          </mc:Fallback>
        </mc:AlternateContent>
      </w:r>
      <w:r w:rsidR="00E04910" w:rsidRPr="006534A3">
        <w:rPr>
          <w:rFonts w:ascii="Palatino Linotype" w:hAnsi="Palatino Linotype"/>
          <w:color w:val="8E7618"/>
          <w:sz w:val="28"/>
          <w:szCs w:val="28"/>
        </w:rPr>
        <w:t>Wie kommst Du hin</w:t>
      </w:r>
      <w:r w:rsidR="006534A3">
        <w:rPr>
          <w:rFonts w:ascii="Palatino Linotype" w:hAnsi="Palatino Linotype"/>
          <w:color w:val="8E7618"/>
          <w:sz w:val="28"/>
          <w:szCs w:val="28"/>
        </w:rPr>
        <w:t>?</w:t>
      </w:r>
    </w:p>
    <w:p w14:paraId="424FBF90" w14:textId="29E2E823" w:rsidR="007836AB" w:rsidRPr="006534A3" w:rsidRDefault="00E51A5B" w:rsidP="00E973F9">
      <w:pPr>
        <w:jc w:val="both"/>
        <w:rPr>
          <w:rStyle w:val="desktop-font-size-120"/>
          <w:rFonts w:ascii="Palatino Linotype" w:hAnsi="Palatino Linotype"/>
          <w:sz w:val="24"/>
          <w:szCs w:val="24"/>
        </w:rPr>
      </w:pPr>
      <w:hyperlink r:id="rId24" w:history="1">
        <w:r w:rsidRPr="006534A3">
          <w:rPr>
            <w:rStyle w:val="Hyperlink"/>
            <w:rFonts w:ascii="Palatino Linotype" w:hAnsi="Palatino Linotype" w:cs="Mongolian Baiti"/>
            <w:color w:val="8E7618"/>
            <w:sz w:val="24"/>
            <w:szCs w:val="24"/>
          </w:rPr>
          <w:t>Hier</w:t>
        </w:r>
      </w:hyperlink>
      <w:r w:rsidRPr="006534A3">
        <w:rPr>
          <w:rFonts w:ascii="Palatino Linotype" w:hAnsi="Palatino Linotype" w:cs="Mongolian Baiti"/>
          <w:sz w:val="24"/>
          <w:szCs w:val="24"/>
        </w:rPr>
        <w:t xml:space="preserve"> </w:t>
      </w:r>
      <w:r w:rsidR="007162A3" w:rsidRPr="006534A3">
        <w:rPr>
          <w:rFonts w:ascii="Palatino Linotype" w:hAnsi="Palatino Linotype" w:cs="Mongolian Baiti"/>
          <w:sz w:val="24"/>
          <w:szCs w:val="24"/>
        </w:rPr>
        <w:t>kannst Du Eintrittskarten buchen. Du musst 30 min vor Beginn der Führung am Eingang des Abri sein (Route de Marquay, 24620</w:t>
      </w:r>
      <w:r w:rsidR="00242F0D" w:rsidRPr="006534A3">
        <w:rPr>
          <w:rFonts w:ascii="Palatino Linotype" w:hAnsi="Palatino Linotype" w:cs="Mongolian Baiti"/>
          <w:sz w:val="24"/>
          <w:szCs w:val="24"/>
        </w:rPr>
        <w:t xml:space="preserve"> Marquay</w:t>
      </w:r>
      <w:r w:rsidR="007162A3" w:rsidRPr="006534A3">
        <w:rPr>
          <w:rFonts w:ascii="Palatino Linotype" w:hAnsi="Palatino Linotype" w:cs="Mongolian Baiti"/>
          <w:sz w:val="24"/>
          <w:szCs w:val="24"/>
        </w:rPr>
        <w:t xml:space="preserve">, nutz google maps und nicht </w:t>
      </w:r>
      <w:r w:rsidR="00242F0D" w:rsidRPr="006534A3">
        <w:rPr>
          <w:rFonts w:ascii="Palatino Linotype" w:hAnsi="Palatino Linotype" w:cs="Mongolian Baiti"/>
          <w:sz w:val="24"/>
          <w:szCs w:val="24"/>
        </w:rPr>
        <w:t>den link auf der Seite vom centre des monuments!</w:t>
      </w:r>
      <w:r w:rsidR="007162A3" w:rsidRPr="006534A3">
        <w:rPr>
          <w:rFonts w:ascii="Palatino Linotype" w:hAnsi="Palatino Linotype" w:cs="Mongolian Baiti"/>
          <w:sz w:val="24"/>
          <w:szCs w:val="24"/>
        </w:rPr>
        <w:t>)</w:t>
      </w:r>
      <w:r w:rsidR="00242F0D" w:rsidRPr="006534A3">
        <w:rPr>
          <w:rFonts w:ascii="Palatino Linotype" w:hAnsi="Palatino Linotype" w:cs="Mongolian Baiti"/>
          <w:sz w:val="24"/>
          <w:szCs w:val="24"/>
        </w:rPr>
        <w:t>.</w:t>
      </w:r>
      <w:r w:rsidR="00D6514D" w:rsidRPr="006534A3">
        <w:rPr>
          <w:rFonts w:ascii="Palatino Linotype" w:hAnsi="Palatino Linotype" w:cs="Mongolian Baiti"/>
          <w:sz w:val="24"/>
          <w:szCs w:val="24"/>
        </w:rPr>
        <w:t xml:space="preserve"> </w:t>
      </w:r>
    </w:p>
    <w:p w14:paraId="7A6FE00B" w14:textId="77777777" w:rsidR="001E06F3" w:rsidRPr="00E9648E" w:rsidRDefault="001E06F3" w:rsidP="00375284">
      <w:pPr>
        <w:rPr>
          <w:rFonts w:ascii="Palatino Linotype" w:hAnsi="Palatino Linotype"/>
          <w:color w:val="8E7618"/>
          <w:sz w:val="28"/>
          <w:szCs w:val="28"/>
        </w:rPr>
      </w:pPr>
    </w:p>
    <w:p w14:paraId="27E7FAAA" w14:textId="73B59AE9" w:rsidR="001E06F3" w:rsidRPr="00E9648E" w:rsidRDefault="00184920"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Das Grab unter den Pferden</w:t>
      </w:r>
    </w:p>
    <w:p w14:paraId="397C8906" w14:textId="64A5834C" w:rsidR="009E4620" w:rsidRPr="006534A3" w:rsidRDefault="00187F03" w:rsidP="009E4620">
      <w:pPr>
        <w:rPr>
          <w:rFonts w:ascii="Palatino Linotype" w:eastAsia="Aptos" w:hAnsi="Palatino Linotype" w:cs="Mongolian Baiti"/>
          <w:color w:val="8E7618"/>
          <w:sz w:val="24"/>
          <w:szCs w:val="24"/>
        </w:rPr>
      </w:pPr>
      <w:r>
        <w:rPr>
          <w:rFonts w:ascii="Palatino Linotype" w:eastAsia="Aptos" w:hAnsi="Palatino Linotype" w:cs="Mongolian Baiti"/>
          <w:color w:val="8E7618"/>
          <w:sz w:val="24"/>
          <w:szCs w:val="24"/>
        </w:rPr>
        <w:t xml:space="preserve">Lass </w:t>
      </w:r>
      <w:r w:rsidR="009E4620" w:rsidRPr="006534A3">
        <w:rPr>
          <w:rFonts w:ascii="Palatino Linotype" w:eastAsia="Aptos" w:hAnsi="Palatino Linotype" w:cs="Mongolian Baiti"/>
          <w:color w:val="8E7618"/>
          <w:sz w:val="24"/>
          <w:szCs w:val="24"/>
        </w:rPr>
        <w:t xml:space="preserve">Deiner Fantasie und Deinem inneren Entdecker freien Lauf! Geh auf Deine Reise in die Vergangenheit und stell Dir vor, was </w:t>
      </w:r>
      <w:r w:rsidR="00F94184" w:rsidRPr="006534A3">
        <w:rPr>
          <w:rFonts w:ascii="Palatino Linotype" w:eastAsia="Aptos" w:hAnsi="Palatino Linotype" w:cs="Mongolian Baiti"/>
          <w:color w:val="8E7618"/>
          <w:sz w:val="24"/>
          <w:szCs w:val="24"/>
        </w:rPr>
        <w:t xml:space="preserve">vor rund </w:t>
      </w:r>
      <w:r w:rsidR="007836AB" w:rsidRPr="006534A3">
        <w:rPr>
          <w:rFonts w:ascii="Palatino Linotype" w:eastAsia="Aptos" w:hAnsi="Palatino Linotype" w:cs="Mongolian Baiti"/>
          <w:color w:val="8E7618"/>
          <w:sz w:val="24"/>
          <w:szCs w:val="24"/>
        </w:rPr>
        <w:t>15</w:t>
      </w:r>
      <w:r w:rsidR="00F94184" w:rsidRPr="006534A3">
        <w:rPr>
          <w:rFonts w:ascii="Palatino Linotype" w:eastAsia="Aptos" w:hAnsi="Palatino Linotype" w:cs="Mongolian Baiti"/>
          <w:color w:val="8E7618"/>
          <w:sz w:val="24"/>
          <w:szCs w:val="24"/>
        </w:rPr>
        <w:t>.000 Jahren war</w:t>
      </w:r>
      <w:r w:rsidR="009E4620" w:rsidRPr="006534A3">
        <w:rPr>
          <w:rFonts w:ascii="Palatino Linotype" w:eastAsia="Aptos" w:hAnsi="Palatino Linotype" w:cs="Mongolian Baiti"/>
          <w:color w:val="8E7618"/>
          <w:sz w:val="24"/>
          <w:szCs w:val="24"/>
        </w:rPr>
        <w:t xml:space="preserve">: </w:t>
      </w:r>
    </w:p>
    <w:p w14:paraId="59CF35DF" w14:textId="77777777" w:rsidR="002D58B1" w:rsidRPr="006534A3" w:rsidRDefault="002D58B1" w:rsidP="002D58B1">
      <w:pPr>
        <w:pStyle w:val="StandardWeb"/>
        <w:jc w:val="both"/>
        <w:rPr>
          <w:rFonts w:ascii="Palatino Linotype" w:hAnsi="Palatino Linotype"/>
        </w:rPr>
      </w:pPr>
      <w:r w:rsidRPr="006534A3">
        <w:rPr>
          <w:rStyle w:val="desktop-font-size-140"/>
          <w:rFonts w:ascii="Palatino Linotype" w:eastAsiaTheme="majorEastAsia" w:hAnsi="Palatino Linotype"/>
        </w:rPr>
        <w:t>Schon seit einiger Zeit wandert Deine Gruppe ein Flussbett entlang. Der Fluss fließt ganz langsam, ist in viele Arme verzweigt und umspült träge kleine Sandinseln. Er ist nicht tief und viele Fische schwimmen munter darin umher. Wenn man sie fangen will, entwischen sie recht schnell und nur die Geschicktesten unter euch können sie mit Harpunen oder Fischgabeln erwischen. </w:t>
      </w:r>
    </w:p>
    <w:p w14:paraId="7D529BE0" w14:textId="77777777" w:rsidR="002D58B1" w:rsidRPr="006534A3" w:rsidRDefault="002D58B1" w:rsidP="002D58B1">
      <w:pPr>
        <w:pStyle w:val="StandardWeb"/>
        <w:jc w:val="both"/>
        <w:rPr>
          <w:rFonts w:ascii="Palatino Linotype" w:hAnsi="Palatino Linotype"/>
        </w:rPr>
      </w:pPr>
      <w:r w:rsidRPr="006534A3">
        <w:rPr>
          <w:rStyle w:val="desktop-font-size-140"/>
          <w:rFonts w:ascii="Palatino Linotype" w:eastAsiaTheme="majorEastAsia" w:hAnsi="Palatino Linotype"/>
        </w:rPr>
        <w:lastRenderedPageBreak/>
        <w:t>Ungeduldig springst Du hinter der ältesten Frau in eurer Gruppe her und löcherst sie mit Deinen Fragen: „</w:t>
      </w:r>
      <w:r w:rsidRPr="006534A3">
        <w:rPr>
          <w:rStyle w:val="desktop-font-size-140"/>
          <w:rFonts w:ascii="Palatino Linotype" w:eastAsiaTheme="majorEastAsia" w:hAnsi="Palatino Linotype"/>
          <w:i/>
          <w:iCs/>
        </w:rPr>
        <w:t>Hast Du die Frau gekannt, die unter den Pferden begraben liegt?</w:t>
      </w:r>
      <w:r w:rsidRPr="006534A3">
        <w:rPr>
          <w:rStyle w:val="desktop-font-size-140"/>
          <w:rFonts w:ascii="Palatino Linotype" w:eastAsiaTheme="majorEastAsia" w:hAnsi="Palatino Linotype"/>
        </w:rPr>
        <w:t>“ Die Älteste schüttelt den Kopf „</w:t>
      </w:r>
      <w:r w:rsidRPr="006534A3">
        <w:rPr>
          <w:rStyle w:val="desktop-font-size-140"/>
          <w:rFonts w:ascii="Palatino Linotype" w:eastAsiaTheme="majorEastAsia" w:hAnsi="Palatino Linotype"/>
          <w:i/>
          <w:iCs/>
        </w:rPr>
        <w:t>Nein, sie hat lange vor mir gelebt</w:t>
      </w:r>
      <w:r w:rsidRPr="006534A3">
        <w:rPr>
          <w:rStyle w:val="desktop-font-size-140"/>
          <w:rFonts w:ascii="Palatino Linotype" w:eastAsiaTheme="majorEastAsia" w:hAnsi="Palatino Linotype"/>
        </w:rPr>
        <w:t>." „</w:t>
      </w:r>
      <w:r w:rsidRPr="006534A3">
        <w:rPr>
          <w:rStyle w:val="desktop-font-size-140"/>
          <w:rFonts w:ascii="Palatino Linotype" w:eastAsiaTheme="majorEastAsia" w:hAnsi="Palatino Linotype"/>
          <w:i/>
          <w:iCs/>
        </w:rPr>
        <w:t>Warum wurde sie denn gerade dort begraben?</w:t>
      </w:r>
      <w:r w:rsidRPr="006534A3">
        <w:rPr>
          <w:rStyle w:val="desktop-font-size-140"/>
          <w:rFonts w:ascii="Palatino Linotype" w:eastAsiaTheme="majorEastAsia" w:hAnsi="Palatino Linotype"/>
        </w:rPr>
        <w:t>“ „</w:t>
      </w:r>
      <w:r w:rsidRPr="006534A3">
        <w:rPr>
          <w:rStyle w:val="desktop-font-size-140"/>
          <w:rFonts w:ascii="Palatino Linotype" w:eastAsiaTheme="majorEastAsia" w:hAnsi="Palatino Linotype"/>
          <w:i/>
          <w:iCs/>
        </w:rPr>
        <w:t>Das weiß niemand mehr ganz genau. Vielleicht hat sie ja das ein oder andere Tier an der Felswand geschaffen."</w:t>
      </w:r>
      <w:r w:rsidRPr="006534A3">
        <w:rPr>
          <w:rStyle w:val="desktop-font-size-140"/>
          <w:rFonts w:ascii="Palatino Linotype" w:eastAsiaTheme="majorEastAsia" w:hAnsi="Palatino Linotype"/>
        </w:rPr>
        <w:t xml:space="preserve"> „</w:t>
      </w:r>
      <w:r w:rsidRPr="006534A3">
        <w:rPr>
          <w:rStyle w:val="desktop-font-size-140"/>
          <w:rFonts w:ascii="Palatino Linotype" w:eastAsiaTheme="majorEastAsia" w:hAnsi="Palatino Linotype"/>
          <w:i/>
          <w:iCs/>
        </w:rPr>
        <w:t>Warum ist denn dann nur sie dort begraben und nicht auch noch andere, oder hat sie etwa alle Tiere alleine geschaffen?</w:t>
      </w:r>
      <w:r w:rsidRPr="006534A3">
        <w:rPr>
          <w:rStyle w:val="desktop-font-size-140"/>
          <w:rFonts w:ascii="Palatino Linotype" w:eastAsiaTheme="majorEastAsia" w:hAnsi="Palatino Linotype"/>
        </w:rPr>
        <w:t>“ „</w:t>
      </w:r>
      <w:r w:rsidRPr="006534A3">
        <w:rPr>
          <w:rStyle w:val="desktop-font-size-140"/>
          <w:rFonts w:ascii="Palatino Linotype" w:eastAsiaTheme="majorEastAsia" w:hAnsi="Palatino Linotype"/>
          <w:i/>
          <w:iCs/>
        </w:rPr>
        <w:t>Das weiß ich nicht, aber ich glaube kaum, dass sie das alles ganz allein geschafft haben könnte. Du wirst es ja bald sehen, es sind ganz viele Tiere."</w:t>
      </w:r>
      <w:r w:rsidRPr="006534A3">
        <w:rPr>
          <w:rStyle w:val="desktop-font-size-140"/>
          <w:rFonts w:ascii="Palatino Linotype" w:eastAsiaTheme="majorEastAsia" w:hAnsi="Palatino Linotype"/>
        </w:rPr>
        <w:t xml:space="preserve"> „</w:t>
      </w:r>
      <w:r w:rsidRPr="006534A3">
        <w:rPr>
          <w:rStyle w:val="desktop-font-size-140"/>
          <w:rFonts w:ascii="Palatino Linotype" w:eastAsiaTheme="majorEastAsia" w:hAnsi="Palatino Linotype"/>
          <w:i/>
          <w:iCs/>
        </w:rPr>
        <w:t>Hat sie die Tiere alle gegesse</w:t>
      </w:r>
      <w:r w:rsidRPr="006534A3">
        <w:rPr>
          <w:rStyle w:val="desktop-font-size-140"/>
          <w:rFonts w:ascii="Palatino Linotype" w:eastAsiaTheme="majorEastAsia" w:hAnsi="Palatino Linotype"/>
        </w:rPr>
        <w:t>n?“ „</w:t>
      </w:r>
      <w:r w:rsidRPr="006534A3">
        <w:rPr>
          <w:rStyle w:val="desktop-font-size-140"/>
          <w:rFonts w:ascii="Palatino Linotype" w:eastAsiaTheme="majorEastAsia" w:hAnsi="Palatino Linotype"/>
          <w:i/>
          <w:iCs/>
        </w:rPr>
        <w:t>Na, jetzt denk doch mal nach! Malen wir etwa jedes Tier, das wir essen auf? Hast Du schon mal Bilder von Schnecken gesehen, he, oder Fröschen? Und die Fische hier, wie viele Bilder hast Du von denen schon gesehen?“ „Nun stimmt, nur ein Bild, aber gegessen habe ich schon mehr als einen Fisch</w:t>
      </w:r>
      <w:r w:rsidRPr="006534A3">
        <w:rPr>
          <w:rStyle w:val="desktop-font-size-140"/>
          <w:rFonts w:ascii="Palatino Linotype" w:eastAsiaTheme="majorEastAsia" w:hAnsi="Palatino Linotype"/>
        </w:rPr>
        <w:t>." „</w:t>
      </w:r>
      <w:r w:rsidRPr="006534A3">
        <w:rPr>
          <w:rStyle w:val="desktop-font-size-140"/>
          <w:rFonts w:ascii="Palatino Linotype" w:eastAsiaTheme="majorEastAsia" w:hAnsi="Palatino Linotype"/>
          <w:i/>
          <w:iCs/>
        </w:rPr>
        <w:t>Siehst Du! Und essen wir etwa auch Menschen? Die hast Du manchmal doch auch schon an Höhlenwänden gesehen, oder?“ </w:t>
      </w:r>
      <w:r w:rsidRPr="006534A3">
        <w:rPr>
          <w:rStyle w:val="desktop-font-size-140"/>
          <w:rFonts w:ascii="Palatino Linotype" w:eastAsiaTheme="majorEastAsia" w:hAnsi="Palatino Linotype"/>
        </w:rPr>
        <w:t>Bäh, scheinbar ist sie jetzt wirklich genervt von Deinen Fragen. Aber mal ehrlich, eigentlich weiß sie ja gar nichts - warum ist sie eigentlich „die weise Frau“ Deiner Gruppe, wenn sie so wenig weiß? Du springst an ihr durchs seichte Wasser vorbei und spitzt sie dabei nass. </w:t>
      </w:r>
    </w:p>
    <w:p w14:paraId="0B61344A" w14:textId="75662BC8" w:rsidR="002D58B1" w:rsidRPr="006534A3" w:rsidRDefault="002D58B1" w:rsidP="006534A3">
      <w:pPr>
        <w:pStyle w:val="StandardWeb"/>
        <w:jc w:val="both"/>
        <w:rPr>
          <w:rFonts w:ascii="Palatino Linotype" w:eastAsia="Aptos" w:hAnsi="Palatino Linotype" w:cs="Mongolian Baiti"/>
          <w:color w:val="8E7618"/>
        </w:rPr>
      </w:pPr>
      <w:r w:rsidRPr="006534A3">
        <w:rPr>
          <w:rStyle w:val="desktop-font-size-140"/>
          <w:rFonts w:ascii="Palatino Linotype" w:eastAsiaTheme="majorEastAsia" w:hAnsi="Palatino Linotype"/>
        </w:rPr>
        <w:t>Weiter vorne siehst Du Deinen großen Freund. „</w:t>
      </w:r>
      <w:r w:rsidRPr="006534A3">
        <w:rPr>
          <w:rStyle w:val="desktop-font-size-140"/>
          <w:rFonts w:ascii="Palatino Linotype" w:eastAsiaTheme="majorEastAsia" w:hAnsi="Palatino Linotype"/>
          <w:i/>
          <w:iCs/>
        </w:rPr>
        <w:t>Hey, ich bin ganz, ganz müde vom Laufen. So müde, dass ich schon ins Wasser gestolpert bin. Kannst Du mich ein Stückchen auf Deinen Schultern tragen? Nur ein ganz, ganz kleines Stückchen, bis es mir wieder besser geht?“</w:t>
      </w:r>
      <w:r w:rsidRPr="006534A3">
        <w:rPr>
          <w:rStyle w:val="desktop-font-size-140"/>
          <w:rFonts w:ascii="Palatino Linotype" w:eastAsiaTheme="majorEastAsia" w:hAnsi="Palatino Linotype"/>
        </w:rPr>
        <w:t xml:space="preserve"> „</w:t>
      </w:r>
      <w:r w:rsidRPr="006534A3">
        <w:rPr>
          <w:rStyle w:val="desktop-font-size-140"/>
          <w:rFonts w:ascii="Palatino Linotype" w:eastAsiaTheme="majorEastAsia" w:hAnsi="Palatino Linotype"/>
          <w:i/>
          <w:iCs/>
        </w:rPr>
        <w:t>Was, dann werde ich ja auch nass?…Na gut, komm!</w:t>
      </w:r>
      <w:r w:rsidRPr="006534A3">
        <w:rPr>
          <w:rStyle w:val="desktop-font-size-140"/>
          <w:rFonts w:ascii="Palatino Linotype" w:eastAsiaTheme="majorEastAsia" w:hAnsi="Palatino Linotype"/>
        </w:rPr>
        <w:t>“ Hätte Dich wirklich gewundert, wenn er nein gesagt hätte. Und jetzt sitzt Du auf seinen Schultern und kannst weit in die Ferne schauen … oh, da siehst Du sie!!! Ganz weit oben in einer Felsklippe im Sonnenschein! Gelb, rot und braun leuchten Dir Tierherden entgegen. Du kannst noch nicht genau erkennen, welche Tiere es sind, aber das müssen Sie sein, die berühmten Pferde! Aufgeregt zappelst Du hin und her und kreischt vor Begeisterung. Schwups, Deinem Freund reichts und Du landest wieder auf dem Boden. Von dort aus kannst Du nichts mehr sehen … aber Deine kleinen Beine laufen jetzt ganz schnell, denn Du willst mit bei den ersten sein, die an dem Felsüberhang mit den berühmten Pferden ankommen. </w:t>
      </w:r>
    </w:p>
    <w:p w14:paraId="25958DE8" w14:textId="37E1812D" w:rsidR="00501AEC" w:rsidRPr="006534A3" w:rsidRDefault="006534A3" w:rsidP="003C1790">
      <w:pPr>
        <w:pStyle w:val="StandardWeb"/>
        <w:jc w:val="both"/>
        <w:rPr>
          <w:rFonts w:ascii="Palatino Linotype" w:eastAsia="Aptos" w:hAnsi="Palatino Linotype" w:cs="Mongolian Baiti"/>
          <w:color w:val="8E7618"/>
          <w:sz w:val="28"/>
          <w:szCs w:val="28"/>
        </w:rPr>
      </w:pPr>
      <w:r>
        <w:rPr>
          <w:rFonts w:ascii="Palatino Linotype" w:eastAsia="Aptos" w:hAnsi="Palatino Linotype" w:cs="Mongolian Baiti"/>
          <w:color w:val="8E7618"/>
          <w:sz w:val="28"/>
          <w:szCs w:val="28"/>
        </w:rPr>
        <w:t xml:space="preserve">Für </w:t>
      </w:r>
      <w:r w:rsidR="00501AEC" w:rsidRPr="006534A3">
        <w:rPr>
          <w:rFonts w:ascii="Palatino Linotype" w:eastAsia="Aptos" w:hAnsi="Palatino Linotype" w:cs="Mongolian Baiti"/>
          <w:color w:val="8E7618"/>
          <w:sz w:val="28"/>
          <w:szCs w:val="28"/>
        </w:rPr>
        <w:t>F</w:t>
      </w:r>
      <w:r w:rsidR="009E40F8" w:rsidRPr="006534A3">
        <w:rPr>
          <w:rFonts w:ascii="Palatino Linotype" w:eastAsia="Aptos" w:hAnsi="Palatino Linotype" w:cs="Mongolian Baiti"/>
          <w:color w:val="8E7618"/>
          <w:sz w:val="28"/>
          <w:szCs w:val="28"/>
        </w:rPr>
        <w:t>aktenchecker</w:t>
      </w:r>
    </w:p>
    <w:p w14:paraId="269E300E" w14:textId="6BAA9648" w:rsidR="00295493" w:rsidRDefault="00295493" w:rsidP="006534A3">
      <w:pPr>
        <w:jc w:val="both"/>
        <w:rPr>
          <w:rFonts w:ascii="Palatino Linotype" w:eastAsia="Aptos" w:hAnsi="Palatino Linotype" w:cs="Mongolian Baiti"/>
          <w:color w:val="8E7618"/>
          <w:sz w:val="32"/>
          <w:szCs w:val="32"/>
        </w:rPr>
      </w:pPr>
      <w:r>
        <w:rPr>
          <w:rFonts w:ascii="Palatino Linotype" w:eastAsia="Aptos" w:hAnsi="Palatino Linotype" w:cs="Mongolian Baiti"/>
          <w:sz w:val="24"/>
          <w:szCs w:val="24"/>
        </w:rPr>
        <w:t>Wenn Du mehr über das Skelett der bestatteten Frau wissen möchtest, insbesondere wie ihr Geschlecht bestimmt wurde und ihr Alter als sie starb, dann kannst du das in d</w:t>
      </w:r>
      <w:r w:rsidR="00AD19DD">
        <w:rPr>
          <w:rFonts w:ascii="Palatino Linotype" w:eastAsia="Aptos" w:hAnsi="Palatino Linotype" w:cs="Mongolian Baiti"/>
          <w:sz w:val="24"/>
          <w:szCs w:val="24"/>
        </w:rPr>
        <w:t>iesem</w:t>
      </w:r>
      <w:r>
        <w:rPr>
          <w:rFonts w:ascii="Palatino Linotype" w:eastAsia="Aptos" w:hAnsi="Palatino Linotype" w:cs="Mongolian Baiti"/>
          <w:sz w:val="24"/>
          <w:szCs w:val="24"/>
        </w:rPr>
        <w:t xml:space="preserve"> Artikel </w:t>
      </w:r>
      <w:r w:rsidR="00AD19DD">
        <w:rPr>
          <w:rFonts w:ascii="Palatino Linotype" w:eastAsia="Aptos" w:hAnsi="Palatino Linotype" w:cs="Mongolian Baiti"/>
          <w:sz w:val="24"/>
          <w:szCs w:val="24"/>
        </w:rPr>
        <w:t xml:space="preserve">nachlesen: </w:t>
      </w:r>
      <w:r>
        <w:rPr>
          <w:rFonts w:ascii="Palatino Linotype" w:eastAsia="Aptos" w:hAnsi="Palatino Linotype" w:cs="Mongolian Baiti"/>
          <w:sz w:val="24"/>
          <w:szCs w:val="24"/>
        </w:rPr>
        <w:t xml:space="preserve"> R. D. Martin, J. P. Brown, St. Drake, W. Pestle, W. Parkinson, </w:t>
      </w:r>
      <w:r w:rsidR="002D58B1">
        <w:rPr>
          <w:rFonts w:ascii="Palatino Linotype" w:eastAsia="Aptos" w:hAnsi="Palatino Linotype" w:cs="Mongolian Baiti"/>
          <w:sz w:val="24"/>
          <w:szCs w:val="24"/>
        </w:rPr>
        <w:t xml:space="preserve">6A </w:t>
      </w:r>
      <w:r>
        <w:rPr>
          <w:rFonts w:ascii="Palatino Linotype" w:eastAsia="Aptos" w:hAnsi="Palatino Linotype" w:cs="Mongolian Baiti"/>
          <w:sz w:val="24"/>
          <w:szCs w:val="24"/>
        </w:rPr>
        <w:t>The Magdalenian Skelton from Cap Blanc</w:t>
      </w:r>
      <w:r w:rsidR="002D58B1">
        <w:rPr>
          <w:rFonts w:ascii="Palatino Linotype" w:eastAsia="Aptos" w:hAnsi="Palatino Linotype" w:cs="Mongolian Baiti"/>
          <w:sz w:val="24"/>
          <w:szCs w:val="24"/>
        </w:rPr>
        <w:t>. In: P. R. Williams, G. M. Feinman, L. M. Ynoñán (Hrsg.) Beyond Death. Beliefs, Practice, and Material Expression (Oxford 2022) 119-120.</w:t>
      </w:r>
      <w:r>
        <w:rPr>
          <w:rFonts w:ascii="Palatino Linotype" w:eastAsia="Aptos" w:hAnsi="Palatino Linotype" w:cs="Mongolian Baiti"/>
          <w:sz w:val="24"/>
          <w:szCs w:val="24"/>
        </w:rPr>
        <w:t xml:space="preserve">  In diesem Artikel aus dem Jahr 2022 steht auch, dass ihre bisher untersuchten Knochen so kontaminiert waren, dass die Radiocarbonmethode Daten in einer Spanne von 7ooo Jahren lieferte! Hoffentlich finden sich noch nicht kontaminierte Teile des Skelettes, die eine eindeutige Datierung ermöglichen!</w:t>
      </w:r>
    </w:p>
    <w:sectPr w:rsidR="0029549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ocumentProtection w:edit="readOnly" w:formatting="1" w:enforcement="1" w:cryptProviderType="rsaAES" w:cryptAlgorithmClass="hash" w:cryptAlgorithmType="typeAny" w:cryptAlgorithmSid="14" w:cryptSpinCount="100000" w:hash="DoROcoSbxOM3R8LbgXJMxdTJE9ZHBP7fSqAqMhjOQ/zAzKW2jF4mM3aLBXbB6VbD2cB5mYwlX+DQsfUrWKZ6jQ==" w:salt="LbgodydnqojYpeLWEtgZ4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306E8"/>
    <w:rsid w:val="00036AD3"/>
    <w:rsid w:val="00060DC5"/>
    <w:rsid w:val="00080122"/>
    <w:rsid w:val="00097837"/>
    <w:rsid w:val="000A5D87"/>
    <w:rsid w:val="000A6C18"/>
    <w:rsid w:val="000B4535"/>
    <w:rsid w:val="000B78EC"/>
    <w:rsid w:val="000B7AFB"/>
    <w:rsid w:val="000C45AC"/>
    <w:rsid w:val="000D0FAC"/>
    <w:rsid w:val="000D7827"/>
    <w:rsid w:val="000E3683"/>
    <w:rsid w:val="000F44C2"/>
    <w:rsid w:val="00105866"/>
    <w:rsid w:val="00115507"/>
    <w:rsid w:val="001330A4"/>
    <w:rsid w:val="0014246E"/>
    <w:rsid w:val="00146B5C"/>
    <w:rsid w:val="00151E96"/>
    <w:rsid w:val="00152820"/>
    <w:rsid w:val="001637C5"/>
    <w:rsid w:val="00167A0D"/>
    <w:rsid w:val="0017299B"/>
    <w:rsid w:val="00176012"/>
    <w:rsid w:val="0018391C"/>
    <w:rsid w:val="00184920"/>
    <w:rsid w:val="001860CF"/>
    <w:rsid w:val="00187F03"/>
    <w:rsid w:val="001A6F35"/>
    <w:rsid w:val="001C0476"/>
    <w:rsid w:val="001C1E71"/>
    <w:rsid w:val="001D67DF"/>
    <w:rsid w:val="001E06F3"/>
    <w:rsid w:val="001F40C7"/>
    <w:rsid w:val="002135AD"/>
    <w:rsid w:val="002152CC"/>
    <w:rsid w:val="002210F2"/>
    <w:rsid w:val="00222A61"/>
    <w:rsid w:val="00222BE0"/>
    <w:rsid w:val="002240E5"/>
    <w:rsid w:val="002265D6"/>
    <w:rsid w:val="00234C01"/>
    <w:rsid w:val="00242F0D"/>
    <w:rsid w:val="00250A81"/>
    <w:rsid w:val="00250CC3"/>
    <w:rsid w:val="00255691"/>
    <w:rsid w:val="00260749"/>
    <w:rsid w:val="00260A16"/>
    <w:rsid w:val="0028621D"/>
    <w:rsid w:val="00295493"/>
    <w:rsid w:val="002976E6"/>
    <w:rsid w:val="002A0E90"/>
    <w:rsid w:val="002A5F29"/>
    <w:rsid w:val="002B724D"/>
    <w:rsid w:val="002D58B1"/>
    <w:rsid w:val="002E1988"/>
    <w:rsid w:val="002F52CA"/>
    <w:rsid w:val="0031401B"/>
    <w:rsid w:val="00322E2A"/>
    <w:rsid w:val="00323627"/>
    <w:rsid w:val="00330816"/>
    <w:rsid w:val="003329F1"/>
    <w:rsid w:val="00343BFB"/>
    <w:rsid w:val="00350EB9"/>
    <w:rsid w:val="00362C7B"/>
    <w:rsid w:val="0036684D"/>
    <w:rsid w:val="0037235F"/>
    <w:rsid w:val="00375284"/>
    <w:rsid w:val="0038113F"/>
    <w:rsid w:val="003854FA"/>
    <w:rsid w:val="003954FB"/>
    <w:rsid w:val="003A45F4"/>
    <w:rsid w:val="003B5577"/>
    <w:rsid w:val="003C126A"/>
    <w:rsid w:val="003C1790"/>
    <w:rsid w:val="003E27AE"/>
    <w:rsid w:val="003E4861"/>
    <w:rsid w:val="003E6732"/>
    <w:rsid w:val="003F331C"/>
    <w:rsid w:val="00403BFC"/>
    <w:rsid w:val="004166F6"/>
    <w:rsid w:val="00417354"/>
    <w:rsid w:val="0041784C"/>
    <w:rsid w:val="00423FF0"/>
    <w:rsid w:val="00431CC1"/>
    <w:rsid w:val="00437332"/>
    <w:rsid w:val="004375E9"/>
    <w:rsid w:val="00446ADB"/>
    <w:rsid w:val="00447E81"/>
    <w:rsid w:val="00450822"/>
    <w:rsid w:val="0045094D"/>
    <w:rsid w:val="00470599"/>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27DB5"/>
    <w:rsid w:val="00533432"/>
    <w:rsid w:val="005372F4"/>
    <w:rsid w:val="00557B17"/>
    <w:rsid w:val="0058704A"/>
    <w:rsid w:val="00591F17"/>
    <w:rsid w:val="0059248E"/>
    <w:rsid w:val="005A0FCC"/>
    <w:rsid w:val="005A1830"/>
    <w:rsid w:val="005A2E37"/>
    <w:rsid w:val="005A58E5"/>
    <w:rsid w:val="005B4C79"/>
    <w:rsid w:val="005B6F6B"/>
    <w:rsid w:val="005D5A5F"/>
    <w:rsid w:val="005E4D20"/>
    <w:rsid w:val="00616034"/>
    <w:rsid w:val="00621F6B"/>
    <w:rsid w:val="00632225"/>
    <w:rsid w:val="00635FC0"/>
    <w:rsid w:val="00645419"/>
    <w:rsid w:val="00646F8B"/>
    <w:rsid w:val="00651830"/>
    <w:rsid w:val="006534A3"/>
    <w:rsid w:val="00655C4C"/>
    <w:rsid w:val="00672B89"/>
    <w:rsid w:val="00675BDC"/>
    <w:rsid w:val="00686B22"/>
    <w:rsid w:val="006B187E"/>
    <w:rsid w:val="006B4CF2"/>
    <w:rsid w:val="006C259C"/>
    <w:rsid w:val="006C55B0"/>
    <w:rsid w:val="006D4211"/>
    <w:rsid w:val="006D681C"/>
    <w:rsid w:val="006E6DCD"/>
    <w:rsid w:val="006F1600"/>
    <w:rsid w:val="006F1EEA"/>
    <w:rsid w:val="006F5CC9"/>
    <w:rsid w:val="00701C71"/>
    <w:rsid w:val="00701C87"/>
    <w:rsid w:val="0070638E"/>
    <w:rsid w:val="00714B8B"/>
    <w:rsid w:val="007162A3"/>
    <w:rsid w:val="00720AF3"/>
    <w:rsid w:val="007253D6"/>
    <w:rsid w:val="0073272F"/>
    <w:rsid w:val="007359E4"/>
    <w:rsid w:val="00740258"/>
    <w:rsid w:val="007423D5"/>
    <w:rsid w:val="00747558"/>
    <w:rsid w:val="00752B48"/>
    <w:rsid w:val="00756768"/>
    <w:rsid w:val="00762FC7"/>
    <w:rsid w:val="00781BCC"/>
    <w:rsid w:val="007836AB"/>
    <w:rsid w:val="00785B24"/>
    <w:rsid w:val="007870F7"/>
    <w:rsid w:val="007A35BB"/>
    <w:rsid w:val="007A533B"/>
    <w:rsid w:val="007D62CD"/>
    <w:rsid w:val="007E5DAA"/>
    <w:rsid w:val="008014BA"/>
    <w:rsid w:val="008106AE"/>
    <w:rsid w:val="00815B28"/>
    <w:rsid w:val="00816575"/>
    <w:rsid w:val="00824E1C"/>
    <w:rsid w:val="0083138F"/>
    <w:rsid w:val="008507D5"/>
    <w:rsid w:val="00854958"/>
    <w:rsid w:val="008662CA"/>
    <w:rsid w:val="00896D23"/>
    <w:rsid w:val="008B1D47"/>
    <w:rsid w:val="008B492D"/>
    <w:rsid w:val="008C0C43"/>
    <w:rsid w:val="008C7E65"/>
    <w:rsid w:val="008D7BF9"/>
    <w:rsid w:val="008E4298"/>
    <w:rsid w:val="008F53FA"/>
    <w:rsid w:val="008F6495"/>
    <w:rsid w:val="00912ECB"/>
    <w:rsid w:val="00913D6C"/>
    <w:rsid w:val="00914051"/>
    <w:rsid w:val="00914A48"/>
    <w:rsid w:val="009168D9"/>
    <w:rsid w:val="00920AC1"/>
    <w:rsid w:val="00922D8A"/>
    <w:rsid w:val="0092451B"/>
    <w:rsid w:val="009246B8"/>
    <w:rsid w:val="009308E2"/>
    <w:rsid w:val="009432F2"/>
    <w:rsid w:val="0094354A"/>
    <w:rsid w:val="0095611C"/>
    <w:rsid w:val="00961714"/>
    <w:rsid w:val="00974F20"/>
    <w:rsid w:val="00985F1B"/>
    <w:rsid w:val="00993F4C"/>
    <w:rsid w:val="009B3BAD"/>
    <w:rsid w:val="009C3564"/>
    <w:rsid w:val="009E385F"/>
    <w:rsid w:val="009E40F8"/>
    <w:rsid w:val="009E4620"/>
    <w:rsid w:val="00A00CC2"/>
    <w:rsid w:val="00A022AB"/>
    <w:rsid w:val="00A20B15"/>
    <w:rsid w:val="00A303ED"/>
    <w:rsid w:val="00A3173F"/>
    <w:rsid w:val="00A54CFA"/>
    <w:rsid w:val="00A83578"/>
    <w:rsid w:val="00A8366E"/>
    <w:rsid w:val="00A869AA"/>
    <w:rsid w:val="00A93F3F"/>
    <w:rsid w:val="00A97151"/>
    <w:rsid w:val="00A97AB5"/>
    <w:rsid w:val="00AA3067"/>
    <w:rsid w:val="00AB091C"/>
    <w:rsid w:val="00AB0FEC"/>
    <w:rsid w:val="00AB58D9"/>
    <w:rsid w:val="00AB739D"/>
    <w:rsid w:val="00AD19DD"/>
    <w:rsid w:val="00AD5747"/>
    <w:rsid w:val="00AF5F92"/>
    <w:rsid w:val="00AF6688"/>
    <w:rsid w:val="00B046FB"/>
    <w:rsid w:val="00B2287B"/>
    <w:rsid w:val="00B26A05"/>
    <w:rsid w:val="00B34F0A"/>
    <w:rsid w:val="00B40259"/>
    <w:rsid w:val="00B40DD2"/>
    <w:rsid w:val="00B55CE2"/>
    <w:rsid w:val="00B64141"/>
    <w:rsid w:val="00B665D0"/>
    <w:rsid w:val="00B73EF0"/>
    <w:rsid w:val="00B82F4A"/>
    <w:rsid w:val="00B90B35"/>
    <w:rsid w:val="00BA1C17"/>
    <w:rsid w:val="00BE2692"/>
    <w:rsid w:val="00BE5B9E"/>
    <w:rsid w:val="00BF2FAC"/>
    <w:rsid w:val="00C01654"/>
    <w:rsid w:val="00C02F67"/>
    <w:rsid w:val="00C0642A"/>
    <w:rsid w:val="00C064EA"/>
    <w:rsid w:val="00C163D6"/>
    <w:rsid w:val="00C16D32"/>
    <w:rsid w:val="00C41CBF"/>
    <w:rsid w:val="00C5097D"/>
    <w:rsid w:val="00C55ECE"/>
    <w:rsid w:val="00C61DBD"/>
    <w:rsid w:val="00C6201A"/>
    <w:rsid w:val="00C94B82"/>
    <w:rsid w:val="00CA238B"/>
    <w:rsid w:val="00CB1C54"/>
    <w:rsid w:val="00CB3630"/>
    <w:rsid w:val="00CB73CE"/>
    <w:rsid w:val="00CC2967"/>
    <w:rsid w:val="00D00ADA"/>
    <w:rsid w:val="00D02651"/>
    <w:rsid w:val="00D06100"/>
    <w:rsid w:val="00D17219"/>
    <w:rsid w:val="00D2200F"/>
    <w:rsid w:val="00D308A0"/>
    <w:rsid w:val="00D359E3"/>
    <w:rsid w:val="00D44957"/>
    <w:rsid w:val="00D5412E"/>
    <w:rsid w:val="00D54907"/>
    <w:rsid w:val="00D6514D"/>
    <w:rsid w:val="00D65EC1"/>
    <w:rsid w:val="00D76011"/>
    <w:rsid w:val="00D81FD5"/>
    <w:rsid w:val="00D84757"/>
    <w:rsid w:val="00D84D10"/>
    <w:rsid w:val="00DA30B7"/>
    <w:rsid w:val="00DA405C"/>
    <w:rsid w:val="00DA5CA8"/>
    <w:rsid w:val="00DC27B6"/>
    <w:rsid w:val="00DC31ED"/>
    <w:rsid w:val="00DC5193"/>
    <w:rsid w:val="00DC5AC5"/>
    <w:rsid w:val="00DD506F"/>
    <w:rsid w:val="00DF50BE"/>
    <w:rsid w:val="00E04910"/>
    <w:rsid w:val="00E16568"/>
    <w:rsid w:val="00E247D1"/>
    <w:rsid w:val="00E3465C"/>
    <w:rsid w:val="00E410EB"/>
    <w:rsid w:val="00E51A5B"/>
    <w:rsid w:val="00E571B7"/>
    <w:rsid w:val="00E60ABB"/>
    <w:rsid w:val="00E6141B"/>
    <w:rsid w:val="00E62415"/>
    <w:rsid w:val="00E75BA5"/>
    <w:rsid w:val="00E8364A"/>
    <w:rsid w:val="00E90A57"/>
    <w:rsid w:val="00E91AB1"/>
    <w:rsid w:val="00E92CCE"/>
    <w:rsid w:val="00E934A7"/>
    <w:rsid w:val="00E9648E"/>
    <w:rsid w:val="00E973F9"/>
    <w:rsid w:val="00EA782A"/>
    <w:rsid w:val="00EB413B"/>
    <w:rsid w:val="00EB4E1C"/>
    <w:rsid w:val="00EC0A64"/>
    <w:rsid w:val="00ED37F0"/>
    <w:rsid w:val="00EE3556"/>
    <w:rsid w:val="00EF05AF"/>
    <w:rsid w:val="00EF1E6B"/>
    <w:rsid w:val="00EF43B2"/>
    <w:rsid w:val="00EF6072"/>
    <w:rsid w:val="00F050A2"/>
    <w:rsid w:val="00F11686"/>
    <w:rsid w:val="00F20E59"/>
    <w:rsid w:val="00F225CF"/>
    <w:rsid w:val="00F36126"/>
    <w:rsid w:val="00F55760"/>
    <w:rsid w:val="00F66557"/>
    <w:rsid w:val="00F67D05"/>
    <w:rsid w:val="00F9035D"/>
    <w:rsid w:val="00F94184"/>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 w:type="character" w:customStyle="1" w:styleId="desktop-font-size-140">
    <w:name w:val="desktop-font-size-14.0"/>
    <w:basedOn w:val="Absatz-Standardschriftart"/>
    <w:rsid w:val="002D5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ologie.culture.gouv.fr/sculpture-prehistoire/fr/le-contexte" TargetMode="External"/><Relationship Id="rId13" Type="http://schemas.openxmlformats.org/officeDocument/2006/relationships/image" Target="media/image6.pn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lascaux-dordogne.com/en/camping-cars/aire-camping-car-park-des-eyzies/" TargetMode="External"/><Relationship Id="rId7" Type="http://schemas.openxmlformats.org/officeDocument/2006/relationships/hyperlink" Target="https://www.uf.phil.fau.de/abteilungen/aeltere-urgeschichte/projekte-der-aelteren-urgeschichte/forschungsstelle-felsbildarchaeologie-ffba/abgeschlossene-projekte-der-ffba/die_sammlung_wendel/bilderhoehlen-17-cap-blanc/" TargetMode="External"/><Relationship Id="rId12" Type="http://schemas.openxmlformats.org/officeDocument/2006/relationships/image" Target="media/image5.png"/><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ascaux-dordogne.com/en/a-voir-a-faire/randonnees/" TargetMode="External"/><Relationship Id="rId20"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tickets.monuments-nationaux.fr/fr-FR/familles?site=2117969240920404140" TargetMode="External"/><Relationship Id="rId5" Type="http://schemas.openxmlformats.org/officeDocument/2006/relationships/hyperlink" Target="https://www.uf.phil.fau.de/abteilungen/aeltere-urgeschichte/projekte-der-aelteren-urgeschichte/forschungsstelle-felsbildarchaeologie-ffba/abgeschlossene-projekte-der-ffba/die_sammlung_wendel/bilderhoehlen-17-cap-blanc/" TargetMode="External"/><Relationship Id="rId15" Type="http://schemas.openxmlformats.org/officeDocument/2006/relationships/image" Target="media/image7.png"/><Relationship Id="rId23" Type="http://schemas.openxmlformats.org/officeDocument/2006/relationships/hyperlink" Target="https://www.lascaux-dordogne.com/en/a-voir-a-faire/randonnees/" TargetMode="External"/><Relationship Id="rId10" Type="http://schemas.openxmlformats.org/officeDocument/2006/relationships/image" Target="media/image3.png"/><Relationship Id="rId19" Type="http://schemas.openxmlformats.org/officeDocument/2006/relationships/image" Target="media/image50.png"/><Relationship Id="rId4" Type="http://schemas.openxmlformats.org/officeDocument/2006/relationships/image" Target="media/image1.png"/><Relationship Id="rId9" Type="http://schemas.openxmlformats.org/officeDocument/2006/relationships/hyperlink" Target="https://archeologie.culture.gouv.fr/sculpture-prehistoire/fr/le-dispositif-parietal" TargetMode="External"/><Relationship Id="rId14" Type="http://schemas.openxmlformats.org/officeDocument/2006/relationships/hyperlink" Target="https://www.lascaux-dordogne.com/en/camping-cars/aire-camping-car-park-des-eyzies/" TargetMode="External"/><Relationship Id="rId22" Type="http://schemas.openxmlformats.org/officeDocument/2006/relationships/image" Target="media/image7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5815</Characters>
  <Application>Microsoft Office Word</Application>
  <DocSecurity>8</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4</cp:revision>
  <dcterms:created xsi:type="dcterms:W3CDTF">2025-10-24T11:34:00Z</dcterms:created>
  <dcterms:modified xsi:type="dcterms:W3CDTF">2025-12-10T11:44:00Z</dcterms:modified>
</cp:coreProperties>
</file>