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75906246" w:rsidR="00167A0D" w:rsidRPr="00F80766" w:rsidRDefault="00167A0D" w:rsidP="00167A0D">
      <w:pPr>
        <w:rPr>
          <w:rFonts w:ascii="Palatino Linotype" w:eastAsia="Aptos" w:hAnsi="Palatino Linotype" w:cs="Mongolian Baiti"/>
          <w:b/>
          <w:bCs/>
          <w:color w:val="8E7618"/>
          <w:sz w:val="40"/>
          <w:szCs w:val="40"/>
        </w:rPr>
      </w:pPr>
      <w:r w:rsidRPr="00F80766">
        <w:rPr>
          <w:rFonts w:ascii="Palatino Linotype" w:hAnsi="Palatino Linotype"/>
          <w:color w:val="8E7618"/>
          <w:sz w:val="40"/>
          <w:szCs w:val="40"/>
        </w:rPr>
        <w:t xml:space="preserve">T(r)ip </w:t>
      </w:r>
      <w:r>
        <w:rPr>
          <w:rFonts w:ascii="Palatino Linotype" w:hAnsi="Palatino Linotype"/>
          <w:color w:val="8E7618"/>
          <w:sz w:val="40"/>
          <w:szCs w:val="40"/>
        </w:rPr>
        <w:t xml:space="preserve">2 </w:t>
      </w:r>
      <w:r w:rsidRPr="00F80766">
        <w:rPr>
          <w:rFonts w:ascii="Palatino Linotype" w:hAnsi="Palatino Linotype"/>
          <w:color w:val="8E7618"/>
          <w:sz w:val="40"/>
          <w:szCs w:val="40"/>
        </w:rPr>
        <w:t xml:space="preserve">Die Grotte </w:t>
      </w:r>
      <w:r>
        <w:rPr>
          <w:rFonts w:ascii="Palatino Linotype" w:hAnsi="Palatino Linotype"/>
          <w:color w:val="8E7618"/>
          <w:sz w:val="40"/>
          <w:szCs w:val="40"/>
        </w:rPr>
        <w:t>du Mas-d’Azil, Pyrenäen</w:t>
      </w:r>
      <w:r w:rsidRPr="00F80766">
        <w:rPr>
          <w:rFonts w:ascii="Palatino Linotype" w:hAnsi="Palatino Linotype"/>
          <w:color w:val="8E7618"/>
          <w:sz w:val="40"/>
          <w:szCs w:val="40"/>
        </w:rPr>
        <w:t>, Frankreich</w:t>
      </w:r>
    </w:p>
    <w:p w14:paraId="1CA3EB81" w14:textId="513537C9" w:rsidR="009E40F8" w:rsidRPr="00F83976" w:rsidRDefault="00167A0D" w:rsidP="00167A0D">
      <w:pPr>
        <w:rPr>
          <w:rFonts w:ascii="Palatino Linotype" w:eastAsia="Aptos" w:hAnsi="Palatino Linotype" w:cs="Mongolian Baiti"/>
          <w:color w:val="8E7618"/>
          <w:sz w:val="24"/>
          <w:szCs w:val="24"/>
        </w:rPr>
      </w:pPr>
      <w:r w:rsidRPr="006F16C7">
        <w:rPr>
          <w:rFonts w:ascii="Palatino Linotype" w:hAnsi="Palatino Linotype"/>
          <w:color w:val="8E7618"/>
          <w:sz w:val="32"/>
          <w:szCs w:val="32"/>
        </w:rPr>
        <w:t>Was erwartet Dich?</w:t>
      </w:r>
      <w:r w:rsidR="00E04910">
        <w:rPr>
          <w:rFonts w:ascii="Palatino Linotype" w:hAnsi="Palatino Linotype"/>
          <w:color w:val="8E7618"/>
          <w:sz w:val="32"/>
          <w:szCs w:val="32"/>
        </w:rPr>
        <w:t xml:space="preserve"> </w:t>
      </w:r>
    </w:p>
    <w:p w14:paraId="1EC7EA20" w14:textId="77777777" w:rsidR="00167A0D" w:rsidRDefault="009E40F8" w:rsidP="00431CC1">
      <w:pPr>
        <w:rPr>
          <w:rFonts w:ascii="Poza Libre" w:hAnsi="Poza Libre"/>
          <w:sz w:val="24"/>
        </w:rPr>
      </w:pPr>
      <w:r w:rsidRPr="00167A0D">
        <w:rPr>
          <w:rFonts w:ascii="Poza Libre" w:eastAsia="Aptos" w:hAnsi="Poza Libre" w:cs="Mongolian Baiti"/>
          <w:color w:val="8E7618"/>
          <w:sz w:val="28"/>
          <w:szCs w:val="28"/>
        </w:rPr>
        <w:t xml:space="preserve">… </w:t>
      </w:r>
      <w:r w:rsidR="00431CC1" w:rsidRPr="00167A0D">
        <w:rPr>
          <w:rFonts w:ascii="Poza Libre" w:hAnsi="Poza Libre"/>
          <w:sz w:val="28"/>
          <w:szCs w:val="28"/>
        </w:rPr>
        <w:t xml:space="preserve">eine </w:t>
      </w:r>
      <w:r w:rsidR="00431CC1" w:rsidRPr="00167A0D">
        <w:rPr>
          <w:rFonts w:ascii="Palatino Linotype" w:hAnsi="Palatino Linotype"/>
          <w:sz w:val="28"/>
          <w:szCs w:val="28"/>
        </w:rPr>
        <w:t>imposante</w:t>
      </w:r>
      <w:r w:rsidR="00431CC1" w:rsidRPr="00167A0D">
        <w:rPr>
          <w:rFonts w:ascii="Poza Libre" w:hAnsi="Poza Libre"/>
          <w:sz w:val="28"/>
          <w:szCs w:val="28"/>
        </w:rPr>
        <w:t xml:space="preserve"> Durchgangshöhle, durch die das Flüsschen Arize rauscht.</w:t>
      </w:r>
      <w:r w:rsidR="00431CC1" w:rsidRPr="00167A0D">
        <w:rPr>
          <w:rFonts w:ascii="Poza Libre" w:hAnsi="Poza Libre"/>
          <w:sz w:val="24"/>
        </w:rPr>
        <w:t xml:space="preserve"> </w:t>
      </w:r>
    </w:p>
    <w:p w14:paraId="63A16F44" w14:textId="65795362" w:rsidR="00431CC1" w:rsidRDefault="00167A0D" w:rsidP="00167A0D">
      <w:pPr>
        <w:ind w:left="3540"/>
        <w:rPr>
          <w:rFonts w:ascii="Palatino Linotype" w:hAnsi="Palatino Linotype"/>
        </w:rPr>
      </w:pPr>
      <w:r>
        <w:rPr>
          <w:rFonts w:ascii="Palatino Linotype" w:hAnsi="Palatino Linotype"/>
        </w:rPr>
        <w:t xml:space="preserve">                                                                              </w:t>
      </w:r>
      <w:r>
        <w:rPr>
          <w:noProof/>
        </w:rPr>
        <w:t xml:space="preserve">     </w:t>
      </w:r>
      <w:r w:rsidR="00686B22">
        <w:rPr>
          <w:noProof/>
        </w:rPr>
        <w:drawing>
          <wp:inline distT="0" distB="0" distL="0" distR="0" wp14:anchorId="30429930" wp14:editId="276D0900">
            <wp:extent cx="3146400" cy="4190400"/>
            <wp:effectExtent l="0" t="0" r="0" b="635"/>
            <wp:docPr id="802990397" name="Grafik 2" descr="Ein Bild, das draußen, Natur, Himmel,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90397" name="Grafik 2" descr="Ein Bild, das draußen, Natur, Himmel, Gras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6400" cy="4190400"/>
                    </a:xfrm>
                    <a:prstGeom prst="rect">
                      <a:avLst/>
                    </a:prstGeom>
                    <a:noFill/>
                    <a:ln>
                      <a:noFill/>
                    </a:ln>
                  </pic:spPr>
                </pic:pic>
              </a:graphicData>
            </a:graphic>
          </wp:inline>
        </w:drawing>
      </w:r>
      <w:r w:rsidR="00CC2967">
        <w:rPr>
          <w:rFonts w:ascii="Palatino Linotype" w:hAnsi="Palatino Linotype"/>
        </w:rPr>
        <w:t xml:space="preserve"> </w:t>
      </w:r>
    </w:p>
    <w:p w14:paraId="7E8FB329" w14:textId="77777777" w:rsidR="00167A0D" w:rsidRPr="00431CC1" w:rsidRDefault="00167A0D" w:rsidP="00431CC1">
      <w:pPr>
        <w:rPr>
          <w:rFonts w:ascii="Palatino Linotype" w:hAnsi="Palatino Linotype"/>
        </w:rPr>
      </w:pPr>
    </w:p>
    <w:p w14:paraId="5C96F6D6" w14:textId="633AA658" w:rsidR="009E40F8" w:rsidRDefault="00C064EA" w:rsidP="00167A0D">
      <w:pPr>
        <w:jc w:val="both"/>
        <w:rPr>
          <w:rFonts w:ascii="Palatino Linotype" w:hAnsi="Palatino Linotype"/>
          <w:sz w:val="28"/>
          <w:szCs w:val="28"/>
        </w:rPr>
      </w:pPr>
      <w:r w:rsidRPr="00167A0D">
        <w:rPr>
          <w:rFonts w:ascii="Palatino Linotype" w:hAnsi="Palatino Linotype"/>
          <w:sz w:val="28"/>
          <w:szCs w:val="28"/>
        </w:rPr>
        <w:t xml:space="preserve">Die </w:t>
      </w:r>
      <w:r w:rsidR="00431CC1" w:rsidRPr="00167A0D">
        <w:rPr>
          <w:rFonts w:ascii="Palatino Linotype" w:hAnsi="Palatino Linotype"/>
          <w:sz w:val="28"/>
          <w:szCs w:val="28"/>
        </w:rPr>
        <w:t xml:space="preserve">Höhle kannst Du durchfahren, am besten durch den riesigen Eingang von Süden aus. </w:t>
      </w:r>
      <w:r w:rsidR="00E91AB1" w:rsidRPr="00167A0D">
        <w:rPr>
          <w:rFonts w:ascii="Palatino Linotype" w:hAnsi="Palatino Linotype"/>
          <w:sz w:val="28"/>
          <w:szCs w:val="28"/>
        </w:rPr>
        <w:t xml:space="preserve">Wirklich eindrucksvoll erlebst Du diese gewaltige Höhle aber nur, wenn </w:t>
      </w:r>
      <w:r w:rsidR="00E04910">
        <w:rPr>
          <w:rFonts w:ascii="Palatino Linotype" w:hAnsi="Palatino Linotype"/>
          <w:sz w:val="28"/>
          <w:szCs w:val="28"/>
        </w:rPr>
        <w:t>D</w:t>
      </w:r>
      <w:r w:rsidR="00E91AB1" w:rsidRPr="00167A0D">
        <w:rPr>
          <w:rFonts w:ascii="Palatino Linotype" w:hAnsi="Palatino Linotype"/>
          <w:sz w:val="28"/>
          <w:szCs w:val="28"/>
        </w:rPr>
        <w:t xml:space="preserve">u zu Fuß gehst. Ein Weg führt vom </w:t>
      </w:r>
      <w:r w:rsidR="00431CC1" w:rsidRPr="00167A0D">
        <w:rPr>
          <w:rFonts w:ascii="Palatino Linotype" w:hAnsi="Palatino Linotype"/>
          <w:sz w:val="28"/>
          <w:szCs w:val="28"/>
        </w:rPr>
        <w:t>Picknick</w:t>
      </w:r>
      <w:r w:rsidR="004F2F48" w:rsidRPr="00167A0D">
        <w:rPr>
          <w:rFonts w:ascii="Palatino Linotype" w:hAnsi="Palatino Linotype"/>
          <w:sz w:val="28"/>
          <w:szCs w:val="28"/>
        </w:rPr>
        <w:t>-</w:t>
      </w:r>
      <w:r w:rsidR="00431CC1" w:rsidRPr="00167A0D">
        <w:rPr>
          <w:rFonts w:ascii="Palatino Linotype" w:hAnsi="Palatino Linotype"/>
          <w:sz w:val="28"/>
          <w:szCs w:val="28"/>
        </w:rPr>
        <w:t>Bereich</w:t>
      </w:r>
      <w:r w:rsidR="004F2F48" w:rsidRPr="00167A0D">
        <w:rPr>
          <w:rFonts w:ascii="Palatino Linotype" w:hAnsi="Palatino Linotype"/>
          <w:sz w:val="28"/>
          <w:szCs w:val="28"/>
        </w:rPr>
        <w:t xml:space="preserve"> vor dem Eingang </w:t>
      </w:r>
      <w:r w:rsidR="00431CC1" w:rsidRPr="00167A0D">
        <w:rPr>
          <w:rFonts w:ascii="Palatino Linotype" w:hAnsi="Palatino Linotype"/>
          <w:sz w:val="28"/>
          <w:szCs w:val="28"/>
        </w:rPr>
        <w:t>aus zum Foyer der prähistorischen Grotte</w:t>
      </w:r>
      <w:r w:rsidR="00E91AB1" w:rsidRPr="00167A0D">
        <w:rPr>
          <w:rFonts w:ascii="Palatino Linotype" w:hAnsi="Palatino Linotype"/>
          <w:sz w:val="28"/>
          <w:szCs w:val="28"/>
        </w:rPr>
        <w:t xml:space="preserve"> und verläuft als Brücke entlang des Flusses.</w:t>
      </w:r>
      <w:r w:rsidR="00431CC1" w:rsidRPr="00167A0D">
        <w:rPr>
          <w:rFonts w:ascii="Palatino Linotype" w:hAnsi="Palatino Linotype"/>
          <w:sz w:val="28"/>
          <w:szCs w:val="28"/>
        </w:rPr>
        <w:t xml:space="preserve"> Riesige Felswände umgeben dich und unter </w:t>
      </w:r>
      <w:r w:rsidR="00E04910">
        <w:rPr>
          <w:rFonts w:ascii="Palatino Linotype" w:hAnsi="Palatino Linotype"/>
          <w:sz w:val="28"/>
          <w:szCs w:val="28"/>
        </w:rPr>
        <w:lastRenderedPageBreak/>
        <w:t>D</w:t>
      </w:r>
      <w:r w:rsidR="00431CC1" w:rsidRPr="00167A0D">
        <w:rPr>
          <w:rFonts w:ascii="Palatino Linotype" w:hAnsi="Palatino Linotype"/>
          <w:sz w:val="28"/>
          <w:szCs w:val="28"/>
        </w:rPr>
        <w:t>ir rauscht die Arize – ein Naturschauspiel</w:t>
      </w:r>
      <w:r w:rsidR="002152CC" w:rsidRPr="00167A0D">
        <w:rPr>
          <w:rFonts w:ascii="Palatino Linotype" w:hAnsi="Palatino Linotype"/>
          <w:sz w:val="28"/>
          <w:szCs w:val="28"/>
        </w:rPr>
        <w:t>,</w:t>
      </w:r>
      <w:r w:rsidR="00431CC1" w:rsidRPr="00167A0D">
        <w:rPr>
          <w:rFonts w:ascii="Palatino Linotype" w:hAnsi="Palatino Linotype"/>
          <w:sz w:val="28"/>
          <w:szCs w:val="28"/>
        </w:rPr>
        <w:t xml:space="preserve"> das nur von vorbeifahrenden Autos getrübt wird.</w:t>
      </w:r>
    </w:p>
    <w:p w14:paraId="7F6C69EF" w14:textId="77777777" w:rsidR="00167A0D" w:rsidRDefault="00167A0D" w:rsidP="00167A0D">
      <w:pPr>
        <w:jc w:val="both"/>
        <w:rPr>
          <w:rFonts w:ascii="Palatino Linotype" w:hAnsi="Palatino Linotype"/>
          <w:sz w:val="28"/>
          <w:szCs w:val="28"/>
        </w:rPr>
      </w:pPr>
    </w:p>
    <w:p w14:paraId="27060135" w14:textId="568AF273" w:rsidR="00167A0D" w:rsidRPr="00167A0D" w:rsidRDefault="00167A0D" w:rsidP="00167A0D">
      <w:pPr>
        <w:jc w:val="both"/>
        <w:rPr>
          <w:rFonts w:ascii="Palatino Linotype" w:hAnsi="Palatino Linotype"/>
          <w:sz w:val="28"/>
          <w:szCs w:val="28"/>
        </w:rPr>
      </w:pPr>
      <w:r w:rsidRPr="00167A0D">
        <w:rPr>
          <w:noProof/>
        </w:rPr>
        <w:drawing>
          <wp:inline distT="0" distB="0" distL="0" distR="0" wp14:anchorId="2B83FD98" wp14:editId="1440C188">
            <wp:extent cx="5104800" cy="5104800"/>
            <wp:effectExtent l="0" t="0" r="635" b="635"/>
            <wp:docPr id="1008486144" name="Grafik 1" descr="Ein Bild, das Pflanze, draußen, Höhle,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6144" name="Grafik 1" descr="Ein Bild, das Pflanze, draußen, Höhle, Stein enthält.&#10;&#10;Automatisch generierte Beschreibung"/>
                    <pic:cNvPicPr/>
                  </pic:nvPicPr>
                  <pic:blipFill>
                    <a:blip r:embed="rId6"/>
                    <a:stretch>
                      <a:fillRect/>
                    </a:stretch>
                  </pic:blipFill>
                  <pic:spPr>
                    <a:xfrm>
                      <a:off x="0" y="0"/>
                      <a:ext cx="5104800" cy="5104800"/>
                    </a:xfrm>
                    <a:prstGeom prst="rect">
                      <a:avLst/>
                    </a:prstGeom>
                  </pic:spPr>
                </pic:pic>
              </a:graphicData>
            </a:graphic>
          </wp:inline>
        </w:drawing>
      </w:r>
    </w:p>
    <w:p w14:paraId="4242CD35" w14:textId="09D315C1" w:rsidR="004F2F48" w:rsidRDefault="004F2F48" w:rsidP="00167A0D">
      <w:pPr>
        <w:jc w:val="both"/>
        <w:rPr>
          <w:rFonts w:ascii="Palatino Linotype" w:hAnsi="Palatino Linotype"/>
          <w:sz w:val="28"/>
          <w:szCs w:val="28"/>
        </w:rPr>
      </w:pPr>
      <w:r w:rsidRPr="00167A0D">
        <w:rPr>
          <w:rFonts w:ascii="Palatino Linotype" w:hAnsi="Palatino Linotype"/>
          <w:sz w:val="28"/>
          <w:szCs w:val="28"/>
        </w:rPr>
        <w:t xml:space="preserve">Die großartigen Funde aus der Höhle sind im Musée de la Préhistoire gegenüber der Kirche im Ort </w:t>
      </w:r>
      <w:r w:rsidR="00E04910">
        <w:rPr>
          <w:rFonts w:ascii="Palatino Linotype" w:hAnsi="Palatino Linotype"/>
          <w:sz w:val="28"/>
          <w:szCs w:val="28"/>
        </w:rPr>
        <w:t xml:space="preserve">Le </w:t>
      </w:r>
      <w:r w:rsidRPr="00167A0D">
        <w:rPr>
          <w:rFonts w:ascii="Palatino Linotype" w:hAnsi="Palatino Linotype"/>
          <w:sz w:val="28"/>
          <w:szCs w:val="28"/>
        </w:rPr>
        <w:t>Mas</w:t>
      </w:r>
      <w:r w:rsidR="00E04910">
        <w:rPr>
          <w:rFonts w:ascii="Palatino Linotype" w:hAnsi="Palatino Linotype"/>
          <w:sz w:val="28"/>
          <w:szCs w:val="28"/>
        </w:rPr>
        <w:t>-</w:t>
      </w:r>
      <w:r w:rsidRPr="00167A0D">
        <w:rPr>
          <w:rFonts w:ascii="Palatino Linotype" w:hAnsi="Palatino Linotype"/>
          <w:sz w:val="28"/>
          <w:szCs w:val="28"/>
        </w:rPr>
        <w:t>d’Azil ausgestellt. Schau sie unbedingt an, denn Funde bestaunen zu können, ohne dafür nach Paris, Amerika oder sonst wohin fahren zu müssen, ist leider sehr selten …</w:t>
      </w:r>
    </w:p>
    <w:p w14:paraId="7E7D746D" w14:textId="070B1DE8" w:rsidR="00E04910" w:rsidRDefault="00E04910" w:rsidP="00167A0D">
      <w:pPr>
        <w:jc w:val="both"/>
        <w:rPr>
          <w:rFonts w:ascii="Palatino Linotype" w:hAnsi="Palatino Linotype"/>
          <w:color w:val="8E7618"/>
          <w:sz w:val="32"/>
          <w:szCs w:val="32"/>
        </w:rPr>
      </w:pPr>
      <w:r>
        <w:rPr>
          <w:rFonts w:ascii="Palatino Linotype" w:hAnsi="Palatino Linotype"/>
          <w:color w:val="8E7618"/>
          <w:sz w:val="32"/>
          <w:szCs w:val="32"/>
        </w:rPr>
        <w:t>Wie kommst Du hin?</w:t>
      </w:r>
    </w:p>
    <w:p w14:paraId="638E040B" w14:textId="0F8F9AB2" w:rsidR="00E04910" w:rsidRPr="00E04910" w:rsidRDefault="00E04910" w:rsidP="00E04910">
      <w:pPr>
        <w:jc w:val="both"/>
        <w:rPr>
          <w:rFonts w:ascii="Palatino Linotype" w:hAnsi="Palatino Linotype" w:cs="Mongolian Baiti"/>
          <w:sz w:val="28"/>
          <w:szCs w:val="28"/>
        </w:rPr>
      </w:pPr>
      <w:hyperlink r:id="rId7" w:history="1">
        <w:r w:rsidRPr="00A7300B">
          <w:rPr>
            <w:rStyle w:val="Hyperlink"/>
            <w:rFonts w:ascii="Palatino Linotype" w:hAnsi="Palatino Linotype" w:cs="Mongolian Baiti"/>
            <w:color w:val="8E7618"/>
            <w:sz w:val="28"/>
            <w:szCs w:val="28"/>
          </w:rPr>
          <w:t>Hier</w:t>
        </w:r>
      </w:hyperlink>
      <w:r w:rsidRPr="00E04910">
        <w:rPr>
          <w:rFonts w:ascii="Palatino Linotype" w:hAnsi="Palatino Linotype" w:cs="Mongolian Baiti"/>
          <w:sz w:val="28"/>
          <w:szCs w:val="28"/>
        </w:rPr>
        <w:t xml:space="preserve"> kannst du Deine Route planen, Eintrittskarten für die historische Grotte und das Musée de la Préhistoire buchen (unbedingt im Voraus).</w:t>
      </w:r>
      <w:r>
        <w:rPr>
          <w:rFonts w:ascii="Palatino Linotype" w:hAnsi="Palatino Linotype" w:cs="Mongolian Baiti"/>
          <w:sz w:val="28"/>
          <w:szCs w:val="28"/>
        </w:rPr>
        <w:t xml:space="preserve"> Du kannst gut in einem Roadtrip die prähistorische Grotte Mas-d’Azil mit den Höhlen von Bédeilhac, Niaux und de la Vache verbinden, die wir Dir </w:t>
      </w:r>
      <w:r>
        <w:rPr>
          <w:rFonts w:ascii="Palatino Linotype" w:hAnsi="Palatino Linotype" w:cs="Mongolian Baiti"/>
          <w:sz w:val="28"/>
          <w:szCs w:val="28"/>
        </w:rPr>
        <w:lastRenderedPageBreak/>
        <w:t xml:space="preserve">in den folgenden Archot(r)ips vorstellen werden. Die Karten kannst Du als Paket buchen, eine Wegbeschreibung findest </w:t>
      </w:r>
      <w:r w:rsidR="00E3465C" w:rsidRPr="00501AEC">
        <w:rPr>
          <w:rFonts w:ascii="Palatino Linotype" w:eastAsia="Aptos" w:hAnsi="Palatino Linotype" w:cs="Mongolian Baiti"/>
          <w:noProof/>
          <w:sz w:val="28"/>
          <w:szCs w:val="28"/>
        </w:rPr>
        <mc:AlternateContent>
          <mc:Choice Requires="wps">
            <w:drawing>
              <wp:anchor distT="0" distB="0" distL="114300" distR="114300" simplePos="0" relativeHeight="251664384" behindDoc="0" locked="0" layoutInCell="1" allowOverlap="1" wp14:anchorId="1F3EE4ED" wp14:editId="6B3E98CA">
                <wp:simplePos x="0" y="0"/>
                <wp:positionH relativeFrom="column">
                  <wp:posOffset>4008704</wp:posOffset>
                </wp:positionH>
                <wp:positionV relativeFrom="paragraph">
                  <wp:posOffset>477825</wp:posOffset>
                </wp:positionV>
                <wp:extent cx="2379345" cy="8573414"/>
                <wp:effectExtent l="0" t="0" r="20955" b="18415"/>
                <wp:wrapThrough wrapText="bothSides">
                  <wp:wrapPolygon edited="0">
                    <wp:start x="0" y="0"/>
                    <wp:lineTo x="0" y="21598"/>
                    <wp:lineTo x="21617" y="21598"/>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8573414"/>
                        </a:xfrm>
                        <a:prstGeom prst="rect">
                          <a:avLst/>
                        </a:prstGeom>
                        <a:solidFill>
                          <a:srgbClr val="F5F5DC"/>
                        </a:solidFill>
                        <a:ln w="3175" cap="flat" cmpd="sng" algn="ctr">
                          <a:solidFill>
                            <a:srgbClr val="156082">
                              <a:shade val="15000"/>
                            </a:srgbClr>
                          </a:solidFill>
                          <a:prstDash val="solid"/>
                          <a:miter lim="800000"/>
                        </a:ln>
                        <a:effectLst/>
                      </wps:spPr>
                      <wps:txbx>
                        <w:txbxContent>
                          <w:p w14:paraId="341ECD6D" w14:textId="77777777" w:rsidR="00501AEC" w:rsidRPr="00B01390" w:rsidRDefault="00501AEC" w:rsidP="00501AEC">
                            <w:pPr>
                              <w:rPr>
                                <w:rFonts w:ascii="Mongolian Baiti" w:hAnsi="Mongolian Baiti" w:cs="Mongolian Baiti"/>
                                <w:color w:val="8E7618"/>
                                <w:sz w:val="24"/>
                                <w:szCs w:val="24"/>
                              </w:rPr>
                            </w:pPr>
                            <w:r>
                              <w:rPr>
                                <w:rFonts w:ascii="Mongolian Baiti" w:hAnsi="Mongolian Baiti" w:cs="Mongolian Baiti"/>
                                <w:color w:val="8E7618"/>
                                <w:sz w:val="24"/>
                                <w:szCs w:val="24"/>
                              </w:rPr>
                              <w:t xml:space="preserve">           KURZ UND KNAPP</w:t>
                            </w:r>
                          </w:p>
                          <w:p w14:paraId="65A708F4" w14:textId="66C2570B" w:rsidR="00501AEC" w:rsidRPr="00F83976" w:rsidRDefault="00501AEC" w:rsidP="00501AEC">
                            <w:pPr>
                              <w:rPr>
                                <w:rFonts w:ascii="Mongolian Baiti" w:hAnsi="Mongolian Baiti" w:cs="Mongolian Baiti"/>
                                <w:color w:val="8E7618"/>
                              </w:rPr>
                            </w:pPr>
                            <w:r>
                              <w:rPr>
                                <w:rFonts w:ascii="Mongolian Baiti" w:hAnsi="Mongolian Baiti" w:cs="Mongolian Baiti"/>
                                <w:color w:val="8E7618"/>
                              </w:rPr>
                              <w:t>Imposante Geologie und großartige Kunstobjekte aus dem Magdalénien und Azilien (20.000 – 14.000 Jahre vor heu</w:t>
                            </w:r>
                            <w:r w:rsidR="00C94B82">
                              <w:rPr>
                                <w:rFonts w:ascii="Mongolian Baiti" w:hAnsi="Mongolian Baiti" w:cs="Mongolian Baiti"/>
                                <w:color w:val="8E7618"/>
                              </w:rPr>
                              <w:t>te</w:t>
                            </w:r>
                          </w:p>
                          <w:p w14:paraId="1632BDCB" w14:textId="77777777" w:rsidR="00C94B82" w:rsidRDefault="00C94B82" w:rsidP="00501AEC">
                            <w:pPr>
                              <w:rPr>
                                <w:rFonts w:ascii="Palatino Linotype" w:hAnsi="Palatino Linotype" w:cs="Mongolian Baiti"/>
                                <w:color w:val="8E7618"/>
                                <w:sz w:val="18"/>
                                <w:szCs w:val="18"/>
                              </w:rPr>
                            </w:pPr>
                            <w:r w:rsidRPr="00961DC5">
                              <w:rPr>
                                <w:noProof/>
                              </w:rPr>
                              <w:drawing>
                                <wp:inline distT="0" distB="0" distL="0" distR="0" wp14:anchorId="3E35195C" wp14:editId="227971B1">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8"/>
                                          <a:stretch>
                                            <a:fillRect/>
                                          </a:stretch>
                                        </pic:blipFill>
                                        <pic:spPr>
                                          <a:xfrm>
                                            <a:off x="0" y="0"/>
                                            <a:ext cx="388800" cy="388800"/>
                                          </a:xfrm>
                                          <a:prstGeom prst="rect">
                                            <a:avLst/>
                                          </a:prstGeom>
                                        </pic:spPr>
                                      </pic:pic>
                                    </a:graphicData>
                                  </a:graphic>
                                </wp:inline>
                              </w:drawing>
                            </w:r>
                            <w:r w:rsidR="00501AEC">
                              <w:rPr>
                                <w:rFonts w:ascii="Palatino Linotype" w:hAnsi="Palatino Linotype" w:cs="Mongolian Baiti"/>
                                <w:color w:val="8E7618"/>
                                <w:sz w:val="18"/>
                                <w:szCs w:val="18"/>
                              </w:rPr>
                              <w:t xml:space="preserve">Für die </w:t>
                            </w:r>
                            <w:r>
                              <w:rPr>
                                <w:rFonts w:ascii="Palatino Linotype" w:hAnsi="Palatino Linotype" w:cs="Mongolian Baiti"/>
                                <w:color w:val="8E7618"/>
                                <w:sz w:val="18"/>
                                <w:szCs w:val="18"/>
                              </w:rPr>
                              <w:t>S</w:t>
                            </w:r>
                            <w:r w:rsidR="00501AEC">
                              <w:rPr>
                                <w:rFonts w:ascii="Palatino Linotype" w:hAnsi="Palatino Linotype" w:cs="Mongolian Baiti"/>
                                <w:color w:val="8E7618"/>
                                <w:sz w:val="18"/>
                                <w:szCs w:val="18"/>
                              </w:rPr>
                              <w:t xml:space="preserve">traße durch die Höhle gilt eine Höhenbegrenzung von 3 m auf der Flussseite. </w:t>
                            </w:r>
                          </w:p>
                          <w:p w14:paraId="540F6463" w14:textId="56F52900" w:rsidR="00501AEC" w:rsidRPr="0048750C" w:rsidRDefault="00501AEC" w:rsidP="00501AEC">
                            <w:r>
                              <w:rPr>
                                <w:rFonts w:ascii="Palatino Linotype" w:hAnsi="Palatino Linotype" w:cs="Mongolian Baiti"/>
                                <w:color w:val="8E7618"/>
                                <w:sz w:val="18"/>
                                <w:szCs w:val="18"/>
                              </w:rPr>
                              <w:t>An f</w:t>
                            </w:r>
                            <w:r w:rsidRPr="00F83976">
                              <w:rPr>
                                <w:rFonts w:ascii="Palatino Linotype" w:hAnsi="Palatino Linotype" w:cs="Mongolian Baiti"/>
                                <w:color w:val="8E7618"/>
                                <w:sz w:val="18"/>
                                <w:szCs w:val="18"/>
                              </w:rPr>
                              <w:t>estes Schuhwerk</w:t>
                            </w:r>
                            <w:r>
                              <w:rPr>
                                <w:rFonts w:ascii="Palatino Linotype" w:hAnsi="Palatino Linotype" w:cs="Mongolian Baiti"/>
                                <w:color w:val="8E7618"/>
                                <w:sz w:val="18"/>
                                <w:szCs w:val="18"/>
                              </w:rPr>
                              <w:t xml:space="preserve"> und warme Kleidung</w:t>
                            </w:r>
                            <w:r w:rsidRPr="00F83976">
                              <w:rPr>
                                <w:rFonts w:ascii="Palatino Linotype" w:hAnsi="Palatino Linotype" w:cs="Mongolian Baiti"/>
                                <w:color w:val="8E7618"/>
                                <w:sz w:val="18"/>
                                <w:szCs w:val="18"/>
                              </w:rPr>
                              <w:t xml:space="preserve"> denken</w:t>
                            </w:r>
                            <w:r>
                              <w:rPr>
                                <w:rFonts w:ascii="Palatino Linotype" w:hAnsi="Palatino Linotype" w:cs="Mongolian Baiti"/>
                                <w:color w:val="8E7618"/>
                                <w:sz w:val="18"/>
                                <w:szCs w:val="18"/>
                              </w:rPr>
                              <w:t>, wenn Du die historische Grotte besichtigen willst. Es ist feucht und glitschig</w:t>
                            </w:r>
                            <w:r w:rsidRPr="00F83976">
                              <w:rPr>
                                <w:rFonts w:ascii="Palatino Linotype" w:hAnsi="Palatino Linotype" w:cs="Mongolian Baiti"/>
                                <w:color w:val="8E7618"/>
                                <w:sz w:val="18"/>
                                <w:szCs w:val="18"/>
                              </w:rPr>
                              <w:t xml:space="preserve"> </w:t>
                            </w:r>
                            <w:r w:rsidRPr="00F83976">
                              <w:rPr>
                                <w:rFonts w:ascii="Palatino Linotype" w:hAnsi="Palatino Linotype" w:cs="Mongolian Baiti"/>
                                <w:color w:val="8E7618"/>
                                <w:sz w:val="18"/>
                                <w:szCs w:val="18"/>
                              </w:rPr>
                              <w:sym w:font="Wingdings" w:char="F04A"/>
                            </w:r>
                          </w:p>
                          <w:p w14:paraId="6D8B0B72" w14:textId="02636F14" w:rsidR="00501AEC" w:rsidRPr="00F83976" w:rsidRDefault="00C94B82" w:rsidP="00501AEC">
                            <w:pPr>
                              <w:jc w:val="both"/>
                              <w:rPr>
                                <w:rFonts w:ascii="Palatino Linotype" w:hAnsi="Palatino Linotype" w:cs="Mongolian Baiti"/>
                                <w:color w:val="8E7618"/>
                                <w:sz w:val="18"/>
                                <w:szCs w:val="18"/>
                              </w:rPr>
                            </w:pPr>
                            <w:r w:rsidRPr="00961DC5">
                              <w:rPr>
                                <w:noProof/>
                              </w:rPr>
                              <w:drawing>
                                <wp:inline distT="0" distB="0" distL="0" distR="0" wp14:anchorId="41A4A078" wp14:editId="7E72C7EE">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9"/>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K</w:t>
                            </w:r>
                            <w:r w:rsidR="00501AEC">
                              <w:rPr>
                                <w:rFonts w:ascii="Palatino Linotype" w:hAnsi="Palatino Linotype" w:cs="Mongolian Baiti"/>
                                <w:color w:val="8E7618"/>
                                <w:sz w:val="18"/>
                                <w:szCs w:val="18"/>
                              </w:rPr>
                              <w:t>inderfreundlich? Unbedingt, aber nicht allein!</w:t>
                            </w:r>
                          </w:p>
                          <w:p w14:paraId="72BAB59A" w14:textId="054961BD" w:rsidR="00C94B82" w:rsidRPr="00F83976" w:rsidRDefault="00C94B82" w:rsidP="00501AEC">
                            <w:pPr>
                              <w:jc w:val="both"/>
                              <w:rPr>
                                <w:rFonts w:ascii="Palatino Linotype" w:hAnsi="Palatino Linotype" w:cs="Mongolian Baiti"/>
                                <w:color w:val="8E7618"/>
                                <w:sz w:val="18"/>
                                <w:szCs w:val="18"/>
                              </w:rPr>
                            </w:pPr>
                            <w:r w:rsidRPr="00961DC5">
                              <w:rPr>
                                <w:noProof/>
                              </w:rPr>
                              <w:drawing>
                                <wp:inline distT="0" distB="0" distL="0" distR="0" wp14:anchorId="11756AC7" wp14:editId="45C6CB7A">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0"/>
                                          <a:stretch>
                                            <a:fillRect/>
                                          </a:stretch>
                                        </pic:blipFill>
                                        <pic:spPr>
                                          <a:xfrm>
                                            <a:off x="0" y="0"/>
                                            <a:ext cx="370800" cy="370800"/>
                                          </a:xfrm>
                                          <a:prstGeom prst="rect">
                                            <a:avLst/>
                                          </a:prstGeom>
                                        </pic:spPr>
                                      </pic:pic>
                                    </a:graphicData>
                                  </a:graphic>
                                </wp:inline>
                              </w:drawing>
                            </w:r>
                            <w:r w:rsidR="00501AEC" w:rsidRPr="00F83976">
                              <w:rPr>
                                <w:rFonts w:ascii="Palatino Linotype" w:hAnsi="Palatino Linotype" w:cs="Mongolian Baiti"/>
                                <w:color w:val="8E7618"/>
                                <w:sz w:val="18"/>
                                <w:szCs w:val="18"/>
                              </w:rPr>
                              <w:t xml:space="preserve"> Leider </w:t>
                            </w:r>
                            <w:r w:rsidR="00501AEC">
                              <w:rPr>
                                <w:rFonts w:ascii="Palatino Linotype" w:hAnsi="Palatino Linotype" w:cs="Mongolian Baiti"/>
                                <w:color w:val="8E7618"/>
                                <w:sz w:val="18"/>
                                <w:szCs w:val="18"/>
                              </w:rPr>
                              <w:t xml:space="preserve">ist nur der Durchgang durch die Höhle barrierefrei, nicht aber die Führung durch die historische Grotte. Menschen mit motorischen Schwierigkeiten wird von der Führung ebenfalls abgeraten. Das Musée de la Préhistoire stellt die interessanten Funde auf der zweiten Etage aus, die nicht über einen Aufzug erreichbar ist </w:t>
                            </w:r>
                            <w:r w:rsidR="00501AEC" w:rsidRPr="0048750C">
                              <w:rPr>
                                <w:rFonts w:ascii="Palatino Linotype" w:hAnsi="Palatino Linotype" w:cs="Mongolian Baiti"/>
                                <w:color w:val="8E7618"/>
                                <w:sz w:val="18"/>
                                <w:szCs w:val="18"/>
                              </w:rPr>
                              <w:sym w:font="Wingdings" w:char="F04C"/>
                            </w:r>
                          </w:p>
                          <w:p w14:paraId="4689D077" w14:textId="6C33AF79" w:rsidR="00501AEC" w:rsidRDefault="00C94B82" w:rsidP="00501AEC">
                            <w:pPr>
                              <w:jc w:val="both"/>
                              <w:rPr>
                                <w:rFonts w:ascii="Palatino Linotype" w:hAnsi="Palatino Linotype" w:cs="Mongolian Baiti"/>
                                <w:color w:val="8E7618"/>
                                <w:sz w:val="18"/>
                                <w:szCs w:val="18"/>
                              </w:rPr>
                            </w:pPr>
                            <w:r>
                              <w:rPr>
                                <w:noProof/>
                              </w:rPr>
                              <w:drawing>
                                <wp:inline distT="0" distB="0" distL="0" distR="0" wp14:anchorId="15DFAA39" wp14:editId="3DAA8AE6">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1"/>
                                          <a:stretch>
                                            <a:fillRect/>
                                          </a:stretch>
                                        </pic:blipFill>
                                        <pic:spPr>
                                          <a:xfrm>
                                            <a:off x="0" y="0"/>
                                            <a:ext cx="374400" cy="345600"/>
                                          </a:xfrm>
                                          <a:prstGeom prst="rect">
                                            <a:avLst/>
                                          </a:prstGeom>
                                        </pic:spPr>
                                      </pic:pic>
                                    </a:graphicData>
                                  </a:graphic>
                                </wp:inline>
                              </w:drawing>
                            </w:r>
                            <w:r w:rsidR="00501AEC">
                              <w:rPr>
                                <w:rFonts w:ascii="Palatino Linotype" w:hAnsi="Palatino Linotype" w:cs="Mongolian Baiti"/>
                                <w:color w:val="8E7618"/>
                                <w:sz w:val="18"/>
                                <w:szCs w:val="18"/>
                              </w:rPr>
                              <w:t>Picknickplatz vor der Höhle mit kleinem Restaurant. Sehr leckere Gerichte aus Produkten lokaler Biohöfe bietet das Lokal „Par Hazard“ in Mas d’Azil“.</w:t>
                            </w:r>
                          </w:p>
                          <w:p w14:paraId="4295E1B2" w14:textId="046A64DC" w:rsidR="00C94B82" w:rsidRDefault="00C94B82" w:rsidP="00501AEC">
                            <w:pPr>
                              <w:jc w:val="both"/>
                              <w:rPr>
                                <w:rFonts w:ascii="Palatino Linotype" w:hAnsi="Palatino Linotype" w:cs="Mongolian Baiti"/>
                                <w:color w:val="8E7618"/>
                                <w:sz w:val="18"/>
                                <w:szCs w:val="18"/>
                              </w:rPr>
                            </w:pPr>
                            <w:r>
                              <w:rPr>
                                <w:noProof/>
                              </w:rPr>
                              <w:drawing>
                                <wp:inline distT="0" distB="0" distL="0" distR="0" wp14:anchorId="7E0A5604" wp14:editId="7BFDC42E">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2"/>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Direkt an der Höhle gibt es einen geeigneten </w:t>
                            </w:r>
                            <w:r w:rsidR="00E3465C">
                              <w:rPr>
                                <w:rFonts w:ascii="Palatino Linotype" w:hAnsi="Palatino Linotype" w:cs="Mongolian Baiti"/>
                                <w:color w:val="8E7618"/>
                                <w:sz w:val="18"/>
                                <w:szCs w:val="18"/>
                              </w:rPr>
                              <w:t>Parkplatz.</w:t>
                            </w:r>
                          </w:p>
                          <w:p w14:paraId="62E76CEA" w14:textId="399A137C" w:rsidR="00E3465C" w:rsidRDefault="00E3465C" w:rsidP="00501AEC">
                            <w:pPr>
                              <w:jc w:val="both"/>
                              <w:rPr>
                                <w:rFonts w:ascii="Palatino Linotype" w:hAnsi="Palatino Linotype" w:cs="Mongolian Baiti"/>
                                <w:color w:val="8E7618"/>
                                <w:sz w:val="18"/>
                                <w:szCs w:val="18"/>
                              </w:rPr>
                            </w:pPr>
                            <w:r>
                              <w:rPr>
                                <w:rFonts w:ascii="Palatino Linotype" w:hAnsi="Palatino Linotype" w:cs="Mongolian Baiti"/>
                                <w:color w:val="8E7618"/>
                                <w:sz w:val="18"/>
                                <w:szCs w:val="18"/>
                              </w:rPr>
                              <w:t>Wenn Du das Musée de la Préhistoire besuchst, kannst Du auf den öffentlichen Parkplätzen im Dorf parken.</w:t>
                            </w:r>
                          </w:p>
                          <w:p w14:paraId="300F334F" w14:textId="0ED244A2" w:rsidR="00501AEC" w:rsidRPr="00F83976" w:rsidRDefault="00E3465C" w:rsidP="00501AEC">
                            <w:pPr>
                              <w:jc w:val="both"/>
                              <w:rPr>
                                <w:rFonts w:ascii="Palatino Linotype" w:hAnsi="Palatino Linotype" w:cs="Mongolian Baiti"/>
                                <w:color w:val="8E7618"/>
                                <w:sz w:val="18"/>
                                <w:szCs w:val="18"/>
                              </w:rPr>
                            </w:pPr>
                            <w:r>
                              <w:rPr>
                                <w:noProof/>
                              </w:rPr>
                              <w:drawing>
                                <wp:inline distT="0" distB="0" distL="0" distR="0" wp14:anchorId="76119E86" wp14:editId="68D641FE">
                                  <wp:extent cx="399600" cy="338400"/>
                                  <wp:effectExtent l="0" t="0" r="635" b="5080"/>
                                  <wp:docPr id="1697731973" name="Grafik 1" descr="Ein Bild, das Krei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31973" name="Grafik 1" descr="Ein Bild, das Kreis, Symbol enthält.&#10;&#10;Automatisch generierte Beschreibung"/>
                                          <pic:cNvPicPr/>
                                        </pic:nvPicPr>
                                        <pic:blipFill>
                                          <a:blip r:embed="rId13"/>
                                          <a:stretch>
                                            <a:fillRect/>
                                          </a:stretch>
                                        </pic:blipFill>
                                        <pic:spPr>
                                          <a:xfrm>
                                            <a:off x="0" y="0"/>
                                            <a:ext cx="399600" cy="338400"/>
                                          </a:xfrm>
                                          <a:prstGeom prst="rect">
                                            <a:avLst/>
                                          </a:prstGeom>
                                        </pic:spPr>
                                      </pic:pic>
                                    </a:graphicData>
                                  </a:graphic>
                                </wp:inline>
                              </w:drawing>
                            </w:r>
                            <w:r w:rsidR="00501AEC" w:rsidRPr="00F83976">
                              <w:rPr>
                                <w:rFonts w:ascii="Palatino Linotype" w:hAnsi="Palatino Linotype" w:cs="Mongolian Baiti"/>
                                <w:color w:val="8E7618"/>
                                <w:sz w:val="18"/>
                                <w:szCs w:val="18"/>
                              </w:rPr>
                              <w:t xml:space="preserve"> </w:t>
                            </w:r>
                            <w:r w:rsidR="00501AEC">
                              <w:rPr>
                                <w:rFonts w:ascii="Palatino Linotype" w:hAnsi="Palatino Linotype" w:cs="Mongolian Baiti"/>
                                <w:color w:val="8E7618"/>
                                <w:sz w:val="18"/>
                                <w:szCs w:val="18"/>
                              </w:rPr>
                              <w:t xml:space="preserve">Das besondere Event: im Rahmen des Stadtfestes von </w:t>
                            </w:r>
                            <w:r>
                              <w:rPr>
                                <w:rFonts w:ascii="Palatino Linotype" w:hAnsi="Palatino Linotype" w:cs="Mongolian Baiti"/>
                                <w:color w:val="8E7618"/>
                                <w:sz w:val="18"/>
                                <w:szCs w:val="18"/>
                              </w:rPr>
                              <w:t xml:space="preserve">Le </w:t>
                            </w:r>
                            <w:r w:rsidR="00501AEC">
                              <w:rPr>
                                <w:rFonts w:ascii="Palatino Linotype" w:hAnsi="Palatino Linotype" w:cs="Mongolian Baiti"/>
                                <w:color w:val="8E7618"/>
                                <w:sz w:val="18"/>
                                <w:szCs w:val="18"/>
                              </w:rPr>
                              <w:t>Mas</w:t>
                            </w:r>
                            <w:r>
                              <w:rPr>
                                <w:rFonts w:ascii="Palatino Linotype" w:hAnsi="Palatino Linotype" w:cs="Mongolian Baiti"/>
                                <w:color w:val="8E7618"/>
                                <w:sz w:val="18"/>
                                <w:szCs w:val="18"/>
                              </w:rPr>
                              <w:t>-</w:t>
                            </w:r>
                            <w:r w:rsidR="00501AEC">
                              <w:rPr>
                                <w:rFonts w:ascii="Palatino Linotype" w:hAnsi="Palatino Linotype" w:cs="Mongolian Baiti"/>
                                <w:color w:val="8E7618"/>
                                <w:sz w:val="18"/>
                                <w:szCs w:val="18"/>
                              </w:rPr>
                              <w:t>d’Azil findet vor der Höhle ein Feuerwerk statt, begleitet von Musik und Picknicks</w:t>
                            </w:r>
                          </w:p>
                          <w:p w14:paraId="52301B84" w14:textId="77777777" w:rsidR="00501AEC" w:rsidRPr="006E589A" w:rsidRDefault="00501AEC" w:rsidP="00501AEC">
                            <w:pPr>
                              <w:jc w:val="both"/>
                              <w:rPr>
                                <w:rFonts w:ascii="Mongolian Baiti" w:hAnsi="Mongolian Baiti" w:cs="Mongolian Baiti"/>
                                <w:color w:val="8E7618"/>
                                <w:sz w:val="10"/>
                                <w:szCs w:val="10"/>
                              </w:rPr>
                            </w:pPr>
                            <w:r>
                              <w:rPr>
                                <w:noProof/>
                              </w:rPr>
                              <w:t xml:space="preserve">                     </w:t>
                            </w:r>
                          </w:p>
                          <w:p w14:paraId="1A9C6B2D" w14:textId="77777777" w:rsidR="00501AEC" w:rsidRDefault="00501AEC" w:rsidP="00501AEC">
                            <w:pPr>
                              <w:jc w:val="center"/>
                              <w:rPr>
                                <w:rFonts w:ascii="Mongolian Baiti" w:hAnsi="Mongolian Baiti" w:cs="Mongolian Baiti"/>
                                <w:color w:val="8E7618"/>
                                <w:sz w:val="10"/>
                                <w:szCs w:val="10"/>
                              </w:rPr>
                            </w:pPr>
                          </w:p>
                          <w:p w14:paraId="7DC8571D" w14:textId="77777777" w:rsidR="00501AEC" w:rsidRPr="008756F3" w:rsidRDefault="00501AEC" w:rsidP="00501AEC">
                            <w:pPr>
                              <w:jc w:val="center"/>
                              <w:rPr>
                                <w:rFonts w:ascii="Mongolian Baiti" w:hAnsi="Mongolian Baiti" w:cs="Mongolian Baiti"/>
                                <w:color w:val="8E7618"/>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EE4ED" id="Rechteck 12" o:spid="_x0000_s1026" style="position:absolute;left:0;text-align:left;margin-left:315.65pt;margin-top:37.6pt;width:187.35pt;height:67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" fillcolor="#f5f5dc" strokecolor="#042433" strokeweight=".25pt">
                <v:textbox>
                  <w:txbxContent>
                    <w:p w14:paraId="341ECD6D" w14:textId="77777777" w:rsidR="00501AEC" w:rsidRPr="00B01390" w:rsidRDefault="00501AEC" w:rsidP="00501AEC">
                      <w:pPr>
                        <w:rPr>
                          <w:rFonts w:ascii="Mongolian Baiti" w:hAnsi="Mongolian Baiti" w:cs="Mongolian Baiti"/>
                          <w:color w:val="8E7618"/>
                          <w:sz w:val="24"/>
                          <w:szCs w:val="24"/>
                        </w:rPr>
                      </w:pPr>
                      <w:r>
                        <w:rPr>
                          <w:rFonts w:ascii="Mongolian Baiti" w:hAnsi="Mongolian Baiti" w:cs="Mongolian Baiti"/>
                          <w:color w:val="8E7618"/>
                          <w:sz w:val="24"/>
                          <w:szCs w:val="24"/>
                        </w:rPr>
                        <w:t xml:space="preserve">           KURZ UND KNAPP</w:t>
                      </w:r>
                    </w:p>
                    <w:p w14:paraId="65A708F4" w14:textId="66C2570B" w:rsidR="00501AEC" w:rsidRPr="00F83976" w:rsidRDefault="00501AEC" w:rsidP="00501AEC">
                      <w:pPr>
                        <w:rPr>
                          <w:rFonts w:ascii="Mongolian Baiti" w:hAnsi="Mongolian Baiti" w:cs="Mongolian Baiti"/>
                          <w:color w:val="8E7618"/>
                        </w:rPr>
                      </w:pPr>
                      <w:r>
                        <w:rPr>
                          <w:rFonts w:ascii="Mongolian Baiti" w:hAnsi="Mongolian Baiti" w:cs="Mongolian Baiti"/>
                          <w:color w:val="8E7618"/>
                        </w:rPr>
                        <w:t>Imposante Geologie und großartige Kunstobjekte aus dem Magdalénien und Azilien (20.000 – 14.000 Jahre vor heu</w:t>
                      </w:r>
                      <w:r w:rsidR="00C94B82">
                        <w:rPr>
                          <w:rFonts w:ascii="Mongolian Baiti" w:hAnsi="Mongolian Baiti" w:cs="Mongolian Baiti"/>
                          <w:color w:val="8E7618"/>
                        </w:rPr>
                        <w:t>te</w:t>
                      </w:r>
                    </w:p>
                    <w:p w14:paraId="1632BDCB" w14:textId="77777777" w:rsidR="00C94B82" w:rsidRDefault="00C94B82" w:rsidP="00501AEC">
                      <w:pPr>
                        <w:rPr>
                          <w:rFonts w:ascii="Palatino Linotype" w:hAnsi="Palatino Linotype" w:cs="Mongolian Baiti"/>
                          <w:color w:val="8E7618"/>
                          <w:sz w:val="18"/>
                          <w:szCs w:val="18"/>
                        </w:rPr>
                      </w:pPr>
                      <w:r w:rsidRPr="00961DC5">
                        <w:rPr>
                          <w:noProof/>
                        </w:rPr>
                        <w:drawing>
                          <wp:inline distT="0" distB="0" distL="0" distR="0" wp14:anchorId="3E35195C" wp14:editId="227971B1">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8"/>
                                    <a:stretch>
                                      <a:fillRect/>
                                    </a:stretch>
                                  </pic:blipFill>
                                  <pic:spPr>
                                    <a:xfrm>
                                      <a:off x="0" y="0"/>
                                      <a:ext cx="388800" cy="388800"/>
                                    </a:xfrm>
                                    <a:prstGeom prst="rect">
                                      <a:avLst/>
                                    </a:prstGeom>
                                  </pic:spPr>
                                </pic:pic>
                              </a:graphicData>
                            </a:graphic>
                          </wp:inline>
                        </w:drawing>
                      </w:r>
                      <w:r w:rsidR="00501AEC">
                        <w:rPr>
                          <w:rFonts w:ascii="Palatino Linotype" w:hAnsi="Palatino Linotype" w:cs="Mongolian Baiti"/>
                          <w:color w:val="8E7618"/>
                          <w:sz w:val="18"/>
                          <w:szCs w:val="18"/>
                        </w:rPr>
                        <w:t xml:space="preserve">Für die </w:t>
                      </w:r>
                      <w:r>
                        <w:rPr>
                          <w:rFonts w:ascii="Palatino Linotype" w:hAnsi="Palatino Linotype" w:cs="Mongolian Baiti"/>
                          <w:color w:val="8E7618"/>
                          <w:sz w:val="18"/>
                          <w:szCs w:val="18"/>
                        </w:rPr>
                        <w:t>S</w:t>
                      </w:r>
                      <w:r w:rsidR="00501AEC">
                        <w:rPr>
                          <w:rFonts w:ascii="Palatino Linotype" w:hAnsi="Palatino Linotype" w:cs="Mongolian Baiti"/>
                          <w:color w:val="8E7618"/>
                          <w:sz w:val="18"/>
                          <w:szCs w:val="18"/>
                        </w:rPr>
                        <w:t xml:space="preserve">traße durch die Höhle gilt eine Höhenbegrenzung von 3 m auf der Flussseite. </w:t>
                      </w:r>
                    </w:p>
                    <w:p w14:paraId="540F6463" w14:textId="56F52900" w:rsidR="00501AEC" w:rsidRPr="0048750C" w:rsidRDefault="00501AEC" w:rsidP="00501AEC">
                      <w:r>
                        <w:rPr>
                          <w:rFonts w:ascii="Palatino Linotype" w:hAnsi="Palatino Linotype" w:cs="Mongolian Baiti"/>
                          <w:color w:val="8E7618"/>
                          <w:sz w:val="18"/>
                          <w:szCs w:val="18"/>
                        </w:rPr>
                        <w:t>An f</w:t>
                      </w:r>
                      <w:r w:rsidRPr="00F83976">
                        <w:rPr>
                          <w:rFonts w:ascii="Palatino Linotype" w:hAnsi="Palatino Linotype" w:cs="Mongolian Baiti"/>
                          <w:color w:val="8E7618"/>
                          <w:sz w:val="18"/>
                          <w:szCs w:val="18"/>
                        </w:rPr>
                        <w:t>estes Schuhwerk</w:t>
                      </w:r>
                      <w:r>
                        <w:rPr>
                          <w:rFonts w:ascii="Palatino Linotype" w:hAnsi="Palatino Linotype" w:cs="Mongolian Baiti"/>
                          <w:color w:val="8E7618"/>
                          <w:sz w:val="18"/>
                          <w:szCs w:val="18"/>
                        </w:rPr>
                        <w:t xml:space="preserve"> und warme Kleidung</w:t>
                      </w:r>
                      <w:r w:rsidRPr="00F83976">
                        <w:rPr>
                          <w:rFonts w:ascii="Palatino Linotype" w:hAnsi="Palatino Linotype" w:cs="Mongolian Baiti"/>
                          <w:color w:val="8E7618"/>
                          <w:sz w:val="18"/>
                          <w:szCs w:val="18"/>
                        </w:rPr>
                        <w:t xml:space="preserve"> denken</w:t>
                      </w:r>
                      <w:r>
                        <w:rPr>
                          <w:rFonts w:ascii="Palatino Linotype" w:hAnsi="Palatino Linotype" w:cs="Mongolian Baiti"/>
                          <w:color w:val="8E7618"/>
                          <w:sz w:val="18"/>
                          <w:szCs w:val="18"/>
                        </w:rPr>
                        <w:t>, wenn Du die historische Grotte besichtigen willst. Es ist feucht und glitschig</w:t>
                      </w:r>
                      <w:r w:rsidRPr="00F83976">
                        <w:rPr>
                          <w:rFonts w:ascii="Palatino Linotype" w:hAnsi="Palatino Linotype" w:cs="Mongolian Baiti"/>
                          <w:color w:val="8E7618"/>
                          <w:sz w:val="18"/>
                          <w:szCs w:val="18"/>
                        </w:rPr>
                        <w:t xml:space="preserve"> </w:t>
                      </w:r>
                      <w:r w:rsidRPr="00F83976">
                        <w:rPr>
                          <w:rFonts w:ascii="Palatino Linotype" w:hAnsi="Palatino Linotype" w:cs="Mongolian Baiti"/>
                          <w:color w:val="8E7618"/>
                          <w:sz w:val="18"/>
                          <w:szCs w:val="18"/>
                        </w:rPr>
                        <w:sym w:font="Wingdings" w:char="F04A"/>
                      </w:r>
                    </w:p>
                    <w:p w14:paraId="6D8B0B72" w14:textId="02636F14" w:rsidR="00501AEC" w:rsidRPr="00F83976" w:rsidRDefault="00C94B82" w:rsidP="00501AEC">
                      <w:pPr>
                        <w:jc w:val="both"/>
                        <w:rPr>
                          <w:rFonts w:ascii="Palatino Linotype" w:hAnsi="Palatino Linotype" w:cs="Mongolian Baiti"/>
                          <w:color w:val="8E7618"/>
                          <w:sz w:val="18"/>
                          <w:szCs w:val="18"/>
                        </w:rPr>
                      </w:pPr>
                      <w:r w:rsidRPr="00961DC5">
                        <w:rPr>
                          <w:noProof/>
                        </w:rPr>
                        <w:drawing>
                          <wp:inline distT="0" distB="0" distL="0" distR="0" wp14:anchorId="41A4A078" wp14:editId="7E72C7EE">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9"/>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K</w:t>
                      </w:r>
                      <w:r w:rsidR="00501AEC">
                        <w:rPr>
                          <w:rFonts w:ascii="Palatino Linotype" w:hAnsi="Palatino Linotype" w:cs="Mongolian Baiti"/>
                          <w:color w:val="8E7618"/>
                          <w:sz w:val="18"/>
                          <w:szCs w:val="18"/>
                        </w:rPr>
                        <w:t>inderfreundlich? Unbedingt, aber nicht allein!</w:t>
                      </w:r>
                    </w:p>
                    <w:p w14:paraId="72BAB59A" w14:textId="054961BD" w:rsidR="00C94B82" w:rsidRPr="00F83976" w:rsidRDefault="00C94B82" w:rsidP="00501AEC">
                      <w:pPr>
                        <w:jc w:val="both"/>
                        <w:rPr>
                          <w:rFonts w:ascii="Palatino Linotype" w:hAnsi="Palatino Linotype" w:cs="Mongolian Baiti"/>
                          <w:color w:val="8E7618"/>
                          <w:sz w:val="18"/>
                          <w:szCs w:val="18"/>
                        </w:rPr>
                      </w:pPr>
                      <w:r w:rsidRPr="00961DC5">
                        <w:rPr>
                          <w:noProof/>
                        </w:rPr>
                        <w:drawing>
                          <wp:inline distT="0" distB="0" distL="0" distR="0" wp14:anchorId="11756AC7" wp14:editId="45C6CB7A">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0"/>
                                    <a:stretch>
                                      <a:fillRect/>
                                    </a:stretch>
                                  </pic:blipFill>
                                  <pic:spPr>
                                    <a:xfrm>
                                      <a:off x="0" y="0"/>
                                      <a:ext cx="370800" cy="370800"/>
                                    </a:xfrm>
                                    <a:prstGeom prst="rect">
                                      <a:avLst/>
                                    </a:prstGeom>
                                  </pic:spPr>
                                </pic:pic>
                              </a:graphicData>
                            </a:graphic>
                          </wp:inline>
                        </w:drawing>
                      </w:r>
                      <w:r w:rsidR="00501AEC" w:rsidRPr="00F83976">
                        <w:rPr>
                          <w:rFonts w:ascii="Palatino Linotype" w:hAnsi="Palatino Linotype" w:cs="Mongolian Baiti"/>
                          <w:color w:val="8E7618"/>
                          <w:sz w:val="18"/>
                          <w:szCs w:val="18"/>
                        </w:rPr>
                        <w:t xml:space="preserve"> Leider </w:t>
                      </w:r>
                      <w:r w:rsidR="00501AEC">
                        <w:rPr>
                          <w:rFonts w:ascii="Palatino Linotype" w:hAnsi="Palatino Linotype" w:cs="Mongolian Baiti"/>
                          <w:color w:val="8E7618"/>
                          <w:sz w:val="18"/>
                          <w:szCs w:val="18"/>
                        </w:rPr>
                        <w:t xml:space="preserve">ist nur der Durchgang durch die Höhle barrierefrei, nicht aber die Führung durch die historische Grotte. Menschen mit motorischen Schwierigkeiten wird von der Führung ebenfalls abgeraten. Das Musée de la Préhistoire stellt die interessanten Funde auf der zweiten Etage aus, die nicht über einen Aufzug erreichbar ist </w:t>
                      </w:r>
                      <w:r w:rsidR="00501AEC" w:rsidRPr="0048750C">
                        <w:rPr>
                          <w:rFonts w:ascii="Palatino Linotype" w:hAnsi="Palatino Linotype" w:cs="Mongolian Baiti"/>
                          <w:color w:val="8E7618"/>
                          <w:sz w:val="18"/>
                          <w:szCs w:val="18"/>
                        </w:rPr>
                        <w:sym w:font="Wingdings" w:char="F04C"/>
                      </w:r>
                    </w:p>
                    <w:p w14:paraId="4689D077" w14:textId="6C33AF79" w:rsidR="00501AEC" w:rsidRDefault="00C94B82" w:rsidP="00501AEC">
                      <w:pPr>
                        <w:jc w:val="both"/>
                        <w:rPr>
                          <w:rFonts w:ascii="Palatino Linotype" w:hAnsi="Palatino Linotype" w:cs="Mongolian Baiti"/>
                          <w:color w:val="8E7618"/>
                          <w:sz w:val="18"/>
                          <w:szCs w:val="18"/>
                        </w:rPr>
                      </w:pPr>
                      <w:r>
                        <w:rPr>
                          <w:noProof/>
                        </w:rPr>
                        <w:drawing>
                          <wp:inline distT="0" distB="0" distL="0" distR="0" wp14:anchorId="15DFAA39" wp14:editId="3DAA8AE6">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1"/>
                                    <a:stretch>
                                      <a:fillRect/>
                                    </a:stretch>
                                  </pic:blipFill>
                                  <pic:spPr>
                                    <a:xfrm>
                                      <a:off x="0" y="0"/>
                                      <a:ext cx="374400" cy="345600"/>
                                    </a:xfrm>
                                    <a:prstGeom prst="rect">
                                      <a:avLst/>
                                    </a:prstGeom>
                                  </pic:spPr>
                                </pic:pic>
                              </a:graphicData>
                            </a:graphic>
                          </wp:inline>
                        </w:drawing>
                      </w:r>
                      <w:r w:rsidR="00501AEC">
                        <w:rPr>
                          <w:rFonts w:ascii="Palatino Linotype" w:hAnsi="Palatino Linotype" w:cs="Mongolian Baiti"/>
                          <w:color w:val="8E7618"/>
                          <w:sz w:val="18"/>
                          <w:szCs w:val="18"/>
                        </w:rPr>
                        <w:t>Picknickplatz vor der Höhle mit kleinem Restaurant. Sehr leckere Gerichte aus Produkten lokaler Biohöfe bietet das Lokal „Par Hazard“ in Mas d’Azil“.</w:t>
                      </w:r>
                    </w:p>
                    <w:p w14:paraId="4295E1B2" w14:textId="046A64DC" w:rsidR="00C94B82" w:rsidRDefault="00C94B82" w:rsidP="00501AEC">
                      <w:pPr>
                        <w:jc w:val="both"/>
                        <w:rPr>
                          <w:rFonts w:ascii="Palatino Linotype" w:hAnsi="Palatino Linotype" w:cs="Mongolian Baiti"/>
                          <w:color w:val="8E7618"/>
                          <w:sz w:val="18"/>
                          <w:szCs w:val="18"/>
                        </w:rPr>
                      </w:pPr>
                      <w:r>
                        <w:rPr>
                          <w:noProof/>
                        </w:rPr>
                        <w:drawing>
                          <wp:inline distT="0" distB="0" distL="0" distR="0" wp14:anchorId="7E0A5604" wp14:editId="7BFDC42E">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2"/>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Direkt an der Höhle gibt es einen geeigneten </w:t>
                      </w:r>
                      <w:r w:rsidR="00E3465C">
                        <w:rPr>
                          <w:rFonts w:ascii="Palatino Linotype" w:hAnsi="Palatino Linotype" w:cs="Mongolian Baiti"/>
                          <w:color w:val="8E7618"/>
                          <w:sz w:val="18"/>
                          <w:szCs w:val="18"/>
                        </w:rPr>
                        <w:t>Parkplatz.</w:t>
                      </w:r>
                    </w:p>
                    <w:p w14:paraId="62E76CEA" w14:textId="399A137C" w:rsidR="00E3465C" w:rsidRDefault="00E3465C" w:rsidP="00501AEC">
                      <w:pPr>
                        <w:jc w:val="both"/>
                        <w:rPr>
                          <w:rFonts w:ascii="Palatino Linotype" w:hAnsi="Palatino Linotype" w:cs="Mongolian Baiti"/>
                          <w:color w:val="8E7618"/>
                          <w:sz w:val="18"/>
                          <w:szCs w:val="18"/>
                        </w:rPr>
                      </w:pPr>
                      <w:r>
                        <w:rPr>
                          <w:rFonts w:ascii="Palatino Linotype" w:hAnsi="Palatino Linotype" w:cs="Mongolian Baiti"/>
                          <w:color w:val="8E7618"/>
                          <w:sz w:val="18"/>
                          <w:szCs w:val="18"/>
                        </w:rPr>
                        <w:t>Wenn Du das Musée de la Préhistoire besuchst, kannst Du auf den öffentlichen Parkplätzen im Dorf parken.</w:t>
                      </w:r>
                    </w:p>
                    <w:p w14:paraId="300F334F" w14:textId="0ED244A2" w:rsidR="00501AEC" w:rsidRPr="00F83976" w:rsidRDefault="00E3465C" w:rsidP="00501AEC">
                      <w:pPr>
                        <w:jc w:val="both"/>
                        <w:rPr>
                          <w:rFonts w:ascii="Palatino Linotype" w:hAnsi="Palatino Linotype" w:cs="Mongolian Baiti"/>
                          <w:color w:val="8E7618"/>
                          <w:sz w:val="18"/>
                          <w:szCs w:val="18"/>
                        </w:rPr>
                      </w:pPr>
                      <w:r>
                        <w:rPr>
                          <w:noProof/>
                        </w:rPr>
                        <w:drawing>
                          <wp:inline distT="0" distB="0" distL="0" distR="0" wp14:anchorId="76119E86" wp14:editId="68D641FE">
                            <wp:extent cx="399600" cy="338400"/>
                            <wp:effectExtent l="0" t="0" r="635" b="5080"/>
                            <wp:docPr id="1697731973" name="Grafik 1" descr="Ein Bild, das Krei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31973" name="Grafik 1" descr="Ein Bild, das Kreis, Symbol enthält.&#10;&#10;Automatisch generierte Beschreibung"/>
                                    <pic:cNvPicPr/>
                                  </pic:nvPicPr>
                                  <pic:blipFill>
                                    <a:blip r:embed="rId13"/>
                                    <a:stretch>
                                      <a:fillRect/>
                                    </a:stretch>
                                  </pic:blipFill>
                                  <pic:spPr>
                                    <a:xfrm>
                                      <a:off x="0" y="0"/>
                                      <a:ext cx="399600" cy="338400"/>
                                    </a:xfrm>
                                    <a:prstGeom prst="rect">
                                      <a:avLst/>
                                    </a:prstGeom>
                                  </pic:spPr>
                                </pic:pic>
                              </a:graphicData>
                            </a:graphic>
                          </wp:inline>
                        </w:drawing>
                      </w:r>
                      <w:r w:rsidR="00501AEC" w:rsidRPr="00F83976">
                        <w:rPr>
                          <w:rFonts w:ascii="Palatino Linotype" w:hAnsi="Palatino Linotype" w:cs="Mongolian Baiti"/>
                          <w:color w:val="8E7618"/>
                          <w:sz w:val="18"/>
                          <w:szCs w:val="18"/>
                        </w:rPr>
                        <w:t xml:space="preserve"> </w:t>
                      </w:r>
                      <w:r w:rsidR="00501AEC">
                        <w:rPr>
                          <w:rFonts w:ascii="Palatino Linotype" w:hAnsi="Palatino Linotype" w:cs="Mongolian Baiti"/>
                          <w:color w:val="8E7618"/>
                          <w:sz w:val="18"/>
                          <w:szCs w:val="18"/>
                        </w:rPr>
                        <w:t xml:space="preserve">Das besondere Event: im Rahmen des Stadtfestes von </w:t>
                      </w:r>
                      <w:r>
                        <w:rPr>
                          <w:rFonts w:ascii="Palatino Linotype" w:hAnsi="Palatino Linotype" w:cs="Mongolian Baiti"/>
                          <w:color w:val="8E7618"/>
                          <w:sz w:val="18"/>
                          <w:szCs w:val="18"/>
                        </w:rPr>
                        <w:t xml:space="preserve">Le </w:t>
                      </w:r>
                      <w:r w:rsidR="00501AEC">
                        <w:rPr>
                          <w:rFonts w:ascii="Palatino Linotype" w:hAnsi="Palatino Linotype" w:cs="Mongolian Baiti"/>
                          <w:color w:val="8E7618"/>
                          <w:sz w:val="18"/>
                          <w:szCs w:val="18"/>
                        </w:rPr>
                        <w:t>Mas</w:t>
                      </w:r>
                      <w:r>
                        <w:rPr>
                          <w:rFonts w:ascii="Palatino Linotype" w:hAnsi="Palatino Linotype" w:cs="Mongolian Baiti"/>
                          <w:color w:val="8E7618"/>
                          <w:sz w:val="18"/>
                          <w:szCs w:val="18"/>
                        </w:rPr>
                        <w:t>-</w:t>
                      </w:r>
                      <w:r w:rsidR="00501AEC">
                        <w:rPr>
                          <w:rFonts w:ascii="Palatino Linotype" w:hAnsi="Palatino Linotype" w:cs="Mongolian Baiti"/>
                          <w:color w:val="8E7618"/>
                          <w:sz w:val="18"/>
                          <w:szCs w:val="18"/>
                        </w:rPr>
                        <w:t>d’Azil findet vor der Höhle ein Feuerwerk statt, begleitet von Musik und Picknicks</w:t>
                      </w:r>
                    </w:p>
                    <w:p w14:paraId="52301B84" w14:textId="77777777" w:rsidR="00501AEC" w:rsidRPr="006E589A" w:rsidRDefault="00501AEC" w:rsidP="00501AEC">
                      <w:pPr>
                        <w:jc w:val="both"/>
                        <w:rPr>
                          <w:rFonts w:ascii="Mongolian Baiti" w:hAnsi="Mongolian Baiti" w:cs="Mongolian Baiti"/>
                          <w:color w:val="8E7618"/>
                          <w:sz w:val="10"/>
                          <w:szCs w:val="10"/>
                        </w:rPr>
                      </w:pPr>
                      <w:r>
                        <w:rPr>
                          <w:noProof/>
                        </w:rPr>
                        <w:t xml:space="preserve">                     </w:t>
                      </w:r>
                    </w:p>
                    <w:p w14:paraId="1A9C6B2D" w14:textId="77777777" w:rsidR="00501AEC" w:rsidRDefault="00501AEC" w:rsidP="00501AEC">
                      <w:pPr>
                        <w:jc w:val="center"/>
                        <w:rPr>
                          <w:rFonts w:ascii="Mongolian Baiti" w:hAnsi="Mongolian Baiti" w:cs="Mongolian Baiti"/>
                          <w:color w:val="8E7618"/>
                          <w:sz w:val="10"/>
                          <w:szCs w:val="10"/>
                        </w:rPr>
                      </w:pPr>
                    </w:p>
                    <w:p w14:paraId="7DC8571D" w14:textId="77777777" w:rsidR="00501AEC" w:rsidRPr="008756F3" w:rsidRDefault="00501AEC" w:rsidP="00501AEC">
                      <w:pPr>
                        <w:jc w:val="center"/>
                        <w:rPr>
                          <w:rFonts w:ascii="Mongolian Baiti" w:hAnsi="Mongolian Baiti" w:cs="Mongolian Baiti"/>
                          <w:color w:val="8E7618"/>
                          <w:sz w:val="8"/>
                          <w:szCs w:val="8"/>
                        </w:rPr>
                      </w:pPr>
                    </w:p>
                  </w:txbxContent>
                </v:textbox>
                <w10:wrap type="through"/>
              </v:rect>
            </w:pict>
          </mc:Fallback>
        </mc:AlternateContent>
      </w:r>
      <w:r>
        <w:rPr>
          <w:rFonts w:ascii="Palatino Linotype" w:hAnsi="Palatino Linotype" w:cs="Mongolian Baiti"/>
          <w:sz w:val="28"/>
          <w:szCs w:val="28"/>
        </w:rPr>
        <w:t xml:space="preserve">Du ebenfalls </w:t>
      </w:r>
      <w:hyperlink r:id="rId14" w:history="1">
        <w:r w:rsidRPr="00A7300B">
          <w:rPr>
            <w:rStyle w:val="Hyperlink"/>
            <w:rFonts w:ascii="Palatino Linotype" w:hAnsi="Palatino Linotype" w:cs="Mongolian Baiti"/>
            <w:color w:val="8E7618"/>
            <w:sz w:val="28"/>
            <w:szCs w:val="28"/>
          </w:rPr>
          <w:t>hier</w:t>
        </w:r>
      </w:hyperlink>
      <w:r>
        <w:rPr>
          <w:rFonts w:ascii="Palatino Linotype" w:hAnsi="Palatino Linotype" w:cs="Mongolian Baiti"/>
          <w:sz w:val="28"/>
          <w:szCs w:val="28"/>
        </w:rPr>
        <w:t xml:space="preserve">. </w:t>
      </w:r>
    </w:p>
    <w:p w14:paraId="26884A1C" w14:textId="12EE12F2" w:rsidR="009E40F8" w:rsidRPr="00501AEC" w:rsidRDefault="008E4298" w:rsidP="009E40F8">
      <w:pPr>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V</w:t>
      </w:r>
      <w:r w:rsidR="00501AEC" w:rsidRPr="00501AEC">
        <w:rPr>
          <w:rFonts w:ascii="Palatino Linotype" w:eastAsia="Aptos" w:hAnsi="Palatino Linotype" w:cs="Mongolian Baiti"/>
          <w:color w:val="8E7618"/>
          <w:sz w:val="32"/>
          <w:szCs w:val="32"/>
        </w:rPr>
        <w:t>on weit entfernten Meeresküsten</w:t>
      </w:r>
    </w:p>
    <w:p w14:paraId="76B54A6D" w14:textId="28884A1A" w:rsidR="008E4298" w:rsidRPr="00501AEC" w:rsidRDefault="008E4298" w:rsidP="008E4298">
      <w:pPr>
        <w:rPr>
          <w:rFonts w:ascii="Palatino Linotype" w:eastAsia="Aptos" w:hAnsi="Palatino Linotype" w:cs="Mongolian Baiti"/>
          <w:color w:val="8E7618"/>
          <w:sz w:val="28"/>
          <w:szCs w:val="28"/>
        </w:rPr>
      </w:pPr>
      <w:r w:rsidRPr="00501AEC">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vor </w:t>
      </w:r>
      <w:r w:rsidR="00501AEC">
        <w:rPr>
          <w:rFonts w:ascii="Palatino Linotype" w:eastAsia="Aptos" w:hAnsi="Palatino Linotype" w:cs="Mongolian Baiti"/>
          <w:color w:val="8E7618"/>
          <w:sz w:val="28"/>
          <w:szCs w:val="28"/>
        </w:rPr>
        <w:t xml:space="preserve">ca. </w:t>
      </w:r>
      <w:r w:rsidRPr="00501AEC">
        <w:rPr>
          <w:rFonts w:ascii="Palatino Linotype" w:eastAsia="Aptos" w:hAnsi="Palatino Linotype" w:cs="Mongolian Baiti"/>
          <w:color w:val="8E7618"/>
          <w:sz w:val="28"/>
          <w:szCs w:val="28"/>
        </w:rPr>
        <w:t xml:space="preserve">20.000 Jahren war: </w:t>
      </w:r>
    </w:p>
    <w:p w14:paraId="0841391A" w14:textId="3BCBF9B0" w:rsidR="009E40F8" w:rsidRDefault="009E40F8" w:rsidP="00501AEC">
      <w:pPr>
        <w:jc w:val="both"/>
        <w:rPr>
          <w:rFonts w:ascii="Palatino Linotype" w:eastAsia="Aptos" w:hAnsi="Palatino Linotype" w:cs="Mongolian Baiti"/>
          <w:sz w:val="28"/>
          <w:szCs w:val="28"/>
        </w:rPr>
      </w:pPr>
      <w:r w:rsidRPr="00501AEC">
        <w:rPr>
          <w:rFonts w:ascii="Palatino Linotype" w:eastAsia="Aptos" w:hAnsi="Palatino Linotype" w:cs="Mongolian Baiti"/>
          <w:sz w:val="28"/>
          <w:szCs w:val="28"/>
        </w:rPr>
        <w:t xml:space="preserve">Du </w:t>
      </w:r>
      <w:r w:rsidR="008E4298" w:rsidRPr="00501AEC">
        <w:rPr>
          <w:rFonts w:ascii="Palatino Linotype" w:eastAsia="Aptos" w:hAnsi="Palatino Linotype" w:cs="Mongolian Baiti"/>
          <w:sz w:val="28"/>
          <w:szCs w:val="28"/>
        </w:rPr>
        <w:t>gehörst zu einer Gruppe von Magdaléniens und bestaunst ein wirklich au</w:t>
      </w:r>
      <w:r w:rsidR="009308E2" w:rsidRPr="00501AEC">
        <w:rPr>
          <w:rFonts w:ascii="Palatino Linotype" w:eastAsia="Aptos" w:hAnsi="Palatino Linotype" w:cs="Mongolian Baiti"/>
          <w:sz w:val="28"/>
          <w:szCs w:val="28"/>
        </w:rPr>
        <w:t>ß</w:t>
      </w:r>
      <w:r w:rsidR="008E4298" w:rsidRPr="00501AEC">
        <w:rPr>
          <w:rFonts w:ascii="Palatino Linotype" w:eastAsia="Aptos" w:hAnsi="Palatino Linotype" w:cs="Mongolian Baiti"/>
          <w:sz w:val="28"/>
          <w:szCs w:val="28"/>
        </w:rPr>
        <w:t xml:space="preserve">ergewöhnliches Kunstwerk, das Dein Freund in den Händen halten darf. Es ist der </w:t>
      </w:r>
      <w:hyperlink r:id="rId15" w:history="1">
        <w:r w:rsidR="008E4298" w:rsidRPr="00A7300B">
          <w:rPr>
            <w:rStyle w:val="Hyperlink"/>
            <w:rFonts w:ascii="Palatino Linotype" w:eastAsia="Aptos" w:hAnsi="Palatino Linotype" w:cs="Mongolian Baiti"/>
            <w:color w:val="8E7618"/>
            <w:sz w:val="28"/>
            <w:szCs w:val="28"/>
          </w:rPr>
          <w:t>Zahn eines Pot</w:t>
        </w:r>
        <w:r w:rsidR="00CA238B" w:rsidRPr="00A7300B">
          <w:rPr>
            <w:rStyle w:val="Hyperlink"/>
            <w:rFonts w:ascii="Palatino Linotype" w:eastAsia="Aptos" w:hAnsi="Palatino Linotype" w:cs="Mongolian Baiti"/>
            <w:color w:val="8E7618"/>
            <w:sz w:val="28"/>
            <w:szCs w:val="28"/>
          </w:rPr>
          <w:t>t</w:t>
        </w:r>
        <w:r w:rsidR="008E4298" w:rsidRPr="00A7300B">
          <w:rPr>
            <w:rStyle w:val="Hyperlink"/>
            <w:rFonts w:ascii="Palatino Linotype" w:eastAsia="Aptos" w:hAnsi="Palatino Linotype" w:cs="Mongolian Baiti"/>
            <w:color w:val="8E7618"/>
            <w:sz w:val="28"/>
            <w:szCs w:val="28"/>
          </w:rPr>
          <w:t>wals</w:t>
        </w:r>
      </w:hyperlink>
      <w:r w:rsidR="008E4298" w:rsidRPr="00501AEC">
        <w:rPr>
          <w:rFonts w:ascii="Palatino Linotype" w:eastAsia="Aptos" w:hAnsi="Palatino Linotype" w:cs="Mongolian Baiti"/>
          <w:sz w:val="28"/>
          <w:szCs w:val="28"/>
        </w:rPr>
        <w:t xml:space="preserve">, in den zwei Steinböcke geschnitzt sind. Steinböcke kennst Du natürlich, denn </w:t>
      </w:r>
      <w:r w:rsidR="00CA238B" w:rsidRPr="00501AEC">
        <w:rPr>
          <w:rFonts w:ascii="Palatino Linotype" w:eastAsia="Aptos" w:hAnsi="Palatino Linotype" w:cs="Mongolian Baiti"/>
          <w:sz w:val="28"/>
          <w:szCs w:val="28"/>
        </w:rPr>
        <w:t>die jagst Du hier in den Pyrenäen und die schmecken gut. Aber einen Pottwal hast Du noch nie gesehen. Es soll ein riesiges Tier sein – muss es wohl</w:t>
      </w:r>
      <w:r w:rsidR="004F2F48" w:rsidRPr="00501AEC">
        <w:rPr>
          <w:rFonts w:ascii="Palatino Linotype" w:eastAsia="Aptos" w:hAnsi="Palatino Linotype" w:cs="Mongolian Baiti"/>
          <w:sz w:val="28"/>
          <w:szCs w:val="28"/>
        </w:rPr>
        <w:t>,</w:t>
      </w:r>
      <w:r w:rsidR="00CA238B" w:rsidRPr="00501AEC">
        <w:rPr>
          <w:rFonts w:ascii="Palatino Linotype" w:eastAsia="Aptos" w:hAnsi="Palatino Linotype" w:cs="Mongolian Baiti"/>
          <w:sz w:val="28"/>
          <w:szCs w:val="28"/>
        </w:rPr>
        <w:t xml:space="preserve"> wenn es so große Zähne hat - das im endlosen Wasser weit weg von Euch lebt. In Deiner Gruppe gibt es einige, die schöne Muster, Tiere oder auch kleine Menschen in Eure Werkzeuge </w:t>
      </w:r>
      <w:r w:rsidR="003329F1" w:rsidRPr="00501AEC">
        <w:rPr>
          <w:rFonts w:ascii="Palatino Linotype" w:eastAsia="Aptos" w:hAnsi="Palatino Linotype" w:cs="Mongolian Baiti"/>
          <w:sz w:val="28"/>
          <w:szCs w:val="28"/>
        </w:rPr>
        <w:t xml:space="preserve">und Waffen </w:t>
      </w:r>
      <w:r w:rsidR="00CA238B" w:rsidRPr="00501AEC">
        <w:rPr>
          <w:rFonts w:ascii="Palatino Linotype" w:eastAsia="Aptos" w:hAnsi="Palatino Linotype" w:cs="Mongolian Baiti"/>
          <w:sz w:val="28"/>
          <w:szCs w:val="28"/>
        </w:rPr>
        <w:t xml:space="preserve">schnitzen können. Deine Mutter hat neulich </w:t>
      </w:r>
      <w:r w:rsidR="009308E2" w:rsidRPr="00501AEC">
        <w:rPr>
          <w:rFonts w:ascii="Palatino Linotype" w:eastAsia="Aptos" w:hAnsi="Palatino Linotype" w:cs="Mongolian Baiti"/>
          <w:sz w:val="28"/>
          <w:szCs w:val="28"/>
        </w:rPr>
        <w:t xml:space="preserve">in </w:t>
      </w:r>
      <w:r w:rsidR="00CA238B" w:rsidRPr="00501AEC">
        <w:rPr>
          <w:rFonts w:ascii="Palatino Linotype" w:eastAsia="Aptos" w:hAnsi="Palatino Linotype" w:cs="Mongolian Baiti"/>
          <w:sz w:val="28"/>
          <w:szCs w:val="28"/>
        </w:rPr>
        <w:t xml:space="preserve">das Ende einer Speerschleuder </w:t>
      </w:r>
      <w:r w:rsidR="009308E2" w:rsidRPr="00501AEC">
        <w:rPr>
          <w:rFonts w:ascii="Palatino Linotype" w:eastAsia="Aptos" w:hAnsi="Palatino Linotype" w:cs="Mongolian Baiti"/>
          <w:sz w:val="28"/>
          <w:szCs w:val="28"/>
        </w:rPr>
        <w:t xml:space="preserve">ein feines Reh geschnitzt. Das hat sie bei ihrer Freundin gesehen und nachgemacht. Aber den tollen </w:t>
      </w:r>
      <w:r w:rsidR="00E3465C" w:rsidRPr="00501AEC">
        <w:rPr>
          <w:rFonts w:ascii="Palatino Linotype" w:eastAsia="Aptos" w:hAnsi="Palatino Linotype" w:cs="Mongolian Baiti"/>
          <w:sz w:val="28"/>
          <w:szCs w:val="28"/>
        </w:rPr>
        <w:t>Pottwal</w:t>
      </w:r>
      <w:r w:rsidR="00E3465C">
        <w:rPr>
          <w:rFonts w:ascii="Palatino Linotype" w:eastAsia="Aptos" w:hAnsi="Palatino Linotype" w:cs="Mongolian Baiti"/>
          <w:sz w:val="28"/>
          <w:szCs w:val="28"/>
        </w:rPr>
        <w:t>z</w:t>
      </w:r>
      <w:r w:rsidR="00E3465C" w:rsidRPr="00501AEC">
        <w:rPr>
          <w:rFonts w:ascii="Palatino Linotype" w:eastAsia="Aptos" w:hAnsi="Palatino Linotype" w:cs="Mongolian Baiti"/>
          <w:sz w:val="28"/>
          <w:szCs w:val="28"/>
        </w:rPr>
        <w:t>ahn</w:t>
      </w:r>
      <w:r w:rsidR="009308E2" w:rsidRPr="00501AEC">
        <w:rPr>
          <w:rFonts w:ascii="Palatino Linotype" w:eastAsia="Aptos" w:hAnsi="Palatino Linotype" w:cs="Mongolian Baiti"/>
          <w:sz w:val="28"/>
          <w:szCs w:val="28"/>
        </w:rPr>
        <w:t xml:space="preserve"> haben Besucher mitgebracht und Euch als Dank für Euer Fest geschenkt, bei dem sie mitgefeiert haben. Vielleicht kannst Du ja mal mit ihnen zum endlosen Wasser zieh</w:t>
      </w:r>
      <w:r w:rsidR="003329F1" w:rsidRPr="00501AEC">
        <w:rPr>
          <w:rFonts w:ascii="Palatino Linotype" w:eastAsia="Aptos" w:hAnsi="Palatino Linotype" w:cs="Mongolian Baiti"/>
          <w:sz w:val="28"/>
          <w:szCs w:val="28"/>
        </w:rPr>
        <w:t>en</w:t>
      </w:r>
      <w:r w:rsidR="009308E2" w:rsidRPr="00501AEC">
        <w:rPr>
          <w:rFonts w:ascii="Palatino Linotype" w:eastAsia="Aptos" w:hAnsi="Palatino Linotype" w:cs="Mongolian Baiti"/>
          <w:sz w:val="28"/>
          <w:szCs w:val="28"/>
        </w:rPr>
        <w:t xml:space="preserve"> und dort diesen sagenhaften Pottwal sehen</w:t>
      </w:r>
      <w:r w:rsidRPr="00501AEC">
        <w:rPr>
          <w:rFonts w:ascii="Palatino Linotype" w:eastAsia="Aptos" w:hAnsi="Palatino Linotype" w:cs="Mongolian Baiti"/>
          <w:sz w:val="28"/>
          <w:szCs w:val="28"/>
        </w:rPr>
        <w:t xml:space="preserve"> …</w:t>
      </w:r>
    </w:p>
    <w:p w14:paraId="569B91AA" w14:textId="77777777" w:rsidR="00E3465C" w:rsidRDefault="00E3465C" w:rsidP="00501AEC">
      <w:pPr>
        <w:jc w:val="both"/>
        <w:rPr>
          <w:rFonts w:ascii="Palatino Linotype" w:eastAsia="Aptos" w:hAnsi="Palatino Linotype" w:cs="Mongolian Baiti"/>
          <w:sz w:val="28"/>
          <w:szCs w:val="28"/>
        </w:rPr>
      </w:pPr>
    </w:p>
    <w:p w14:paraId="33656A4E" w14:textId="77777777" w:rsidR="00E3465C" w:rsidRDefault="00E3465C" w:rsidP="00501AEC">
      <w:pPr>
        <w:jc w:val="both"/>
        <w:rPr>
          <w:rFonts w:ascii="Palatino Linotype" w:eastAsia="Aptos" w:hAnsi="Palatino Linotype" w:cs="Mongolian Baiti"/>
          <w:sz w:val="28"/>
          <w:szCs w:val="28"/>
        </w:rPr>
      </w:pPr>
    </w:p>
    <w:p w14:paraId="12EBF8D2" w14:textId="77777777" w:rsidR="00501AEC" w:rsidRPr="00501AEC" w:rsidRDefault="00501AEC" w:rsidP="00501AEC">
      <w:pPr>
        <w:jc w:val="both"/>
        <w:rPr>
          <w:rFonts w:ascii="Palatino Linotype" w:eastAsia="Aptos" w:hAnsi="Palatino Linotype" w:cs="Mongolian Baiti"/>
          <w:sz w:val="28"/>
          <w:szCs w:val="28"/>
        </w:rPr>
      </w:pPr>
    </w:p>
    <w:p w14:paraId="25958DE8" w14:textId="448AC681" w:rsidR="00501AEC" w:rsidRPr="00501AEC" w:rsidRDefault="00501AEC" w:rsidP="009E40F8">
      <w:pPr>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Für F</w:t>
      </w:r>
      <w:r w:rsidR="009E40F8" w:rsidRPr="00501AEC">
        <w:rPr>
          <w:rFonts w:ascii="Palatino Linotype" w:eastAsia="Aptos" w:hAnsi="Palatino Linotype" w:cs="Mongolian Baiti"/>
          <w:color w:val="8E7618"/>
          <w:sz w:val="32"/>
          <w:szCs w:val="32"/>
        </w:rPr>
        <w:t>aktenchecker</w:t>
      </w:r>
    </w:p>
    <w:p w14:paraId="6B979EE4" w14:textId="12EBD830" w:rsidR="00501AEC" w:rsidRDefault="003329F1" w:rsidP="00501AEC">
      <w:pPr>
        <w:jc w:val="both"/>
        <w:rPr>
          <w:rFonts w:ascii="Palatino Linotype" w:eastAsia="Aptos" w:hAnsi="Palatino Linotype" w:cs="Mongolian Baiti"/>
          <w:sz w:val="28"/>
          <w:szCs w:val="28"/>
        </w:rPr>
      </w:pPr>
      <w:r w:rsidRPr="00501AEC">
        <w:rPr>
          <w:rFonts w:ascii="Palatino Linotype" w:eastAsia="Aptos" w:hAnsi="Palatino Linotype" w:cs="Mongolian Baiti"/>
          <w:sz w:val="28"/>
          <w:szCs w:val="28"/>
        </w:rPr>
        <w:t>Wo könnte die Freundin der Mutter gewesen sein, die eine Speer</w:t>
      </w:r>
      <w:r w:rsidR="00501AEC">
        <w:rPr>
          <w:rFonts w:ascii="Palatino Linotype" w:eastAsia="Aptos" w:hAnsi="Palatino Linotype" w:cs="Mongolian Baiti"/>
          <w:sz w:val="28"/>
          <w:szCs w:val="28"/>
        </w:rPr>
        <w:t>-</w:t>
      </w:r>
      <w:r w:rsidRPr="00501AEC">
        <w:rPr>
          <w:rFonts w:ascii="Palatino Linotype" w:eastAsia="Aptos" w:hAnsi="Palatino Linotype" w:cs="Mongolian Baiti"/>
          <w:sz w:val="28"/>
          <w:szCs w:val="28"/>
        </w:rPr>
        <w:t xml:space="preserve">schleuderspitze mit einem sehr ähnlichen Rehmotiv verziert hat? Schau Dir den Fund aus der Grotte du Mas d’Azil im Musée de la </w:t>
      </w:r>
      <w:r w:rsidR="00C064EA" w:rsidRPr="00501AEC">
        <w:rPr>
          <w:rFonts w:ascii="Palatino Linotype" w:eastAsia="Aptos" w:hAnsi="Palatino Linotype" w:cs="Mongolian Baiti"/>
          <w:sz w:val="28"/>
          <w:szCs w:val="28"/>
        </w:rPr>
        <w:t>P</w:t>
      </w:r>
      <w:r w:rsidRPr="00501AEC">
        <w:rPr>
          <w:rFonts w:ascii="Palatino Linotype" w:eastAsia="Aptos" w:hAnsi="Palatino Linotype" w:cs="Mongolian Baiti"/>
          <w:sz w:val="28"/>
          <w:szCs w:val="28"/>
        </w:rPr>
        <w:t>r</w:t>
      </w:r>
      <w:r w:rsidR="00C064EA" w:rsidRPr="00501AEC">
        <w:rPr>
          <w:rFonts w:ascii="Palatino Linotype" w:eastAsia="Aptos" w:hAnsi="Palatino Linotype" w:cs="Mongolian Baiti"/>
          <w:sz w:val="28"/>
          <w:szCs w:val="28"/>
        </w:rPr>
        <w:t>é</w:t>
      </w:r>
      <w:r w:rsidRPr="00501AEC">
        <w:rPr>
          <w:rFonts w:ascii="Palatino Linotype" w:eastAsia="Aptos" w:hAnsi="Palatino Linotype" w:cs="Mongolian Baiti"/>
          <w:sz w:val="28"/>
          <w:szCs w:val="28"/>
        </w:rPr>
        <w:t>histoire an oder</w:t>
      </w:r>
      <w:r w:rsidRPr="00A7300B">
        <w:rPr>
          <w:rFonts w:ascii="Palatino Linotype" w:eastAsia="Aptos" w:hAnsi="Palatino Linotype" w:cs="Mongolian Baiti"/>
          <w:color w:val="8E7618"/>
          <w:sz w:val="28"/>
          <w:szCs w:val="28"/>
        </w:rPr>
        <w:t xml:space="preserve"> </w:t>
      </w:r>
      <w:hyperlink r:id="rId16" w:anchor="wp-block-gallery-3-2" w:history="1">
        <w:r w:rsidR="00501AEC" w:rsidRPr="00A7300B">
          <w:rPr>
            <w:rStyle w:val="Hyperlink"/>
            <w:rFonts w:ascii="Palatino Linotype" w:eastAsia="Aptos" w:hAnsi="Palatino Linotype" w:cs="Mongolian Baiti"/>
            <w:color w:val="8E7618"/>
            <w:sz w:val="28"/>
            <w:szCs w:val="28"/>
          </w:rPr>
          <w:t>hier</w:t>
        </w:r>
      </w:hyperlink>
      <w:r w:rsidR="004C7851" w:rsidRPr="00501AEC">
        <w:rPr>
          <w:rFonts w:ascii="Palatino Linotype" w:eastAsia="Aptos" w:hAnsi="Palatino Linotype" w:cs="Mongolian Baiti"/>
          <w:sz w:val="28"/>
          <w:szCs w:val="28"/>
        </w:rPr>
        <w:t>.</w:t>
      </w:r>
      <w:r w:rsidR="00C064EA" w:rsidRPr="00501AEC">
        <w:rPr>
          <w:rFonts w:ascii="Palatino Linotype" w:eastAsia="Aptos" w:hAnsi="Palatino Linotype" w:cs="Mongolian Baiti"/>
          <w:sz w:val="28"/>
          <w:szCs w:val="28"/>
        </w:rPr>
        <w:t xml:space="preserve"> </w:t>
      </w:r>
      <w:r w:rsidR="004C7851" w:rsidRPr="00501AEC">
        <w:rPr>
          <w:rFonts w:ascii="Palatino Linotype" w:eastAsia="Aptos" w:hAnsi="Palatino Linotype" w:cs="Mongolian Baiti"/>
          <w:sz w:val="28"/>
          <w:szCs w:val="28"/>
        </w:rPr>
        <w:t>Es lo</w:t>
      </w:r>
      <w:r w:rsidR="009E40F8" w:rsidRPr="00501AEC">
        <w:rPr>
          <w:rFonts w:ascii="Palatino Linotype" w:eastAsia="Aptos" w:hAnsi="Palatino Linotype" w:cs="Mongolian Baiti"/>
          <w:sz w:val="28"/>
          <w:szCs w:val="28"/>
        </w:rPr>
        <w:t xml:space="preserve">hnt sich </w:t>
      </w:r>
      <w:r w:rsidR="009E40F8" w:rsidRPr="00501AEC">
        <w:rPr>
          <w:rFonts w:ascii="Palatino Linotype" w:eastAsia="Aptos" w:hAnsi="Palatino Linotype" w:cs="Mongolian Baiti"/>
          <w:sz w:val="28"/>
          <w:szCs w:val="28"/>
        </w:rPr>
        <w:sym w:font="Wingdings" w:char="F04A"/>
      </w:r>
    </w:p>
    <w:p w14:paraId="053CE1D3" w14:textId="77777777" w:rsidR="00E3465C" w:rsidRDefault="00E3465C" w:rsidP="00501AEC">
      <w:pPr>
        <w:jc w:val="both"/>
        <w:rPr>
          <w:rFonts w:ascii="Palatino Linotype" w:eastAsia="Aptos" w:hAnsi="Palatino Linotype" w:cs="Mongolian Baiti"/>
          <w:sz w:val="28"/>
          <w:szCs w:val="28"/>
        </w:rPr>
      </w:pPr>
    </w:p>
    <w:p w14:paraId="11728EDD" w14:textId="491D505B" w:rsidR="00501AEC" w:rsidRPr="00501AEC" w:rsidRDefault="00501AEC" w:rsidP="00501AEC">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Du willst mehr wissen?</w:t>
      </w:r>
    </w:p>
    <w:p w14:paraId="4138DC68" w14:textId="761ADEE4" w:rsidR="002152CC" w:rsidRPr="00146B5C" w:rsidRDefault="00C94B82" w:rsidP="00E3465C">
      <w:pPr>
        <w:jc w:val="both"/>
        <w:rPr>
          <w:rFonts w:cstheme="minorHAnsi"/>
          <w:i/>
          <w:color w:val="FF0000"/>
        </w:rPr>
      </w:pPr>
      <w:r>
        <w:rPr>
          <w:rFonts w:ascii="Palatino Linotype" w:eastAsia="Aptos" w:hAnsi="Palatino Linotype" w:cs="Mongolian Baiti"/>
          <w:sz w:val="28"/>
          <w:szCs w:val="28"/>
        </w:rPr>
        <w:t xml:space="preserve">Dann schau Dir die Videos und Bilder auf der Seite der </w:t>
      </w:r>
      <w:hyperlink r:id="rId17" w:history="1">
        <w:r w:rsidRPr="00A7300B">
          <w:rPr>
            <w:rStyle w:val="Hyperlink"/>
            <w:rFonts w:ascii="Palatino Linotype" w:eastAsia="Aptos" w:hAnsi="Palatino Linotype" w:cs="Mongolian Baiti"/>
            <w:color w:val="8E7618"/>
            <w:sz w:val="28"/>
            <w:szCs w:val="28"/>
          </w:rPr>
          <w:t>Sites Touristiques Arièges</w:t>
        </w:r>
      </w:hyperlink>
      <w:r>
        <w:rPr>
          <w:rFonts w:ascii="Palatino Linotype" w:eastAsia="Aptos" w:hAnsi="Palatino Linotype" w:cs="Mongolian Baiti"/>
          <w:sz w:val="28"/>
          <w:szCs w:val="28"/>
        </w:rPr>
        <w:t xml:space="preserve"> an.</w:t>
      </w:r>
      <w:bookmarkStart w:id="0" w:name="_heading=h.30j0zll" w:colFirst="0" w:colLast="0"/>
      <w:bookmarkEnd w:id="0"/>
    </w:p>
    <w:sectPr w:rsidR="002152CC" w:rsidRPr="00146B5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Poza Libre">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enforcement="1" w:cryptProviderType="rsaAES" w:cryptAlgorithmClass="hash" w:cryptAlgorithmType="typeAny" w:cryptAlgorithmSid="14" w:cryptSpinCount="100000" w:hash="hJsn5pcQ/k4cxpOpIwrxR2S14kC9MLOmCr+Oss/Gntn+ZCSdy+xVUQRBue76fJ4g+qCRngBLpPSE9xnvYsX1og==" w:salt="AurBTu7A/n9uXF2SL0/am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72C35"/>
    <w:rsid w:val="000B4535"/>
    <w:rsid w:val="000D0FAC"/>
    <w:rsid w:val="000D7146"/>
    <w:rsid w:val="00146B5C"/>
    <w:rsid w:val="00167A0D"/>
    <w:rsid w:val="0018391C"/>
    <w:rsid w:val="002152CC"/>
    <w:rsid w:val="002A5F29"/>
    <w:rsid w:val="003329F1"/>
    <w:rsid w:val="0037235F"/>
    <w:rsid w:val="003854FA"/>
    <w:rsid w:val="004166F6"/>
    <w:rsid w:val="00431CC1"/>
    <w:rsid w:val="00450822"/>
    <w:rsid w:val="00472D36"/>
    <w:rsid w:val="0047757F"/>
    <w:rsid w:val="0048750C"/>
    <w:rsid w:val="004C7851"/>
    <w:rsid w:val="004F2F48"/>
    <w:rsid w:val="00501AEC"/>
    <w:rsid w:val="00557B17"/>
    <w:rsid w:val="0058704A"/>
    <w:rsid w:val="00646F8B"/>
    <w:rsid w:val="00686B22"/>
    <w:rsid w:val="00695A29"/>
    <w:rsid w:val="0070638E"/>
    <w:rsid w:val="008106AE"/>
    <w:rsid w:val="00815B28"/>
    <w:rsid w:val="0083138F"/>
    <w:rsid w:val="008B492D"/>
    <w:rsid w:val="008E4298"/>
    <w:rsid w:val="009308E2"/>
    <w:rsid w:val="009E40F8"/>
    <w:rsid w:val="00A7300B"/>
    <w:rsid w:val="00AA3067"/>
    <w:rsid w:val="00AB58D9"/>
    <w:rsid w:val="00AF6688"/>
    <w:rsid w:val="00B07237"/>
    <w:rsid w:val="00B40259"/>
    <w:rsid w:val="00B40DD2"/>
    <w:rsid w:val="00BE2692"/>
    <w:rsid w:val="00BE5B9E"/>
    <w:rsid w:val="00C064EA"/>
    <w:rsid w:val="00C55ECE"/>
    <w:rsid w:val="00C94B82"/>
    <w:rsid w:val="00CA238B"/>
    <w:rsid w:val="00CC2967"/>
    <w:rsid w:val="00D76011"/>
    <w:rsid w:val="00D872F2"/>
    <w:rsid w:val="00DC31ED"/>
    <w:rsid w:val="00E04910"/>
    <w:rsid w:val="00E3465C"/>
    <w:rsid w:val="00E91AB1"/>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ites-touristiques-ariege.fr/de/grotte-du-mas-dazil-2/" TargetMode="External"/><Relationship Id="rId12" Type="http://schemas.openxmlformats.org/officeDocument/2006/relationships/image" Target="media/image8.png"/><Relationship Id="rId17" Type="http://schemas.openxmlformats.org/officeDocument/2006/relationships/hyperlink" Target="https://www.sites-touristiques-ariege.fr/grotte-du-mas-dazil-2/" TargetMode="External"/><Relationship Id="rId2" Type="http://schemas.openxmlformats.org/officeDocument/2006/relationships/settings" Target="settings.xml"/><Relationship Id="rId16" Type="http://schemas.openxmlformats.org/officeDocument/2006/relationships/hyperlink" Target="https://www.sites-touristiques-ariege.fr/grotte-du-mas-dazil-2/"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hyperlink" Target="https://www.sites-touristiques-ariege.fr/de/histoire-dun-objet-la-dent-de-cachalot-sculptee/"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www.sites-touristiques-ariege.fr/roadtrip-de-site-en-sit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465</Words>
  <Characters>2931</Characters>
  <Application>Microsoft Office Word</Application>
  <DocSecurity>8</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9</cp:revision>
  <dcterms:created xsi:type="dcterms:W3CDTF">2024-09-17T13:19:00Z</dcterms:created>
  <dcterms:modified xsi:type="dcterms:W3CDTF">2025-02-25T11:07:00Z</dcterms:modified>
</cp:coreProperties>
</file>