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50CEB29"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4E7E77" w:rsidRPr="0028621D">
        <w:rPr>
          <w:rFonts w:ascii="Palatino Linotype" w:hAnsi="Palatino Linotype"/>
          <w:color w:val="8E7618"/>
          <w:sz w:val="40"/>
          <w:szCs w:val="40"/>
        </w:rPr>
        <w:t>1</w:t>
      </w:r>
      <w:r w:rsidR="00151E96">
        <w:rPr>
          <w:rFonts w:ascii="Palatino Linotype" w:hAnsi="Palatino Linotype"/>
          <w:color w:val="8E7618"/>
          <w:sz w:val="40"/>
          <w:szCs w:val="40"/>
        </w:rPr>
        <w:t>6 Urzeitbahnhof Hartmannshof, Mittelfranken</w:t>
      </w:r>
    </w:p>
    <w:p w14:paraId="5A969872" w14:textId="77777777" w:rsidR="00C61DBD" w:rsidRPr="0028621D" w:rsidRDefault="00167A0D" w:rsidP="00167A0D">
      <w:pPr>
        <w:rPr>
          <w:rFonts w:ascii="Palatino Linotype" w:hAnsi="Palatino Linotype"/>
          <w:color w:val="8E7618"/>
          <w:sz w:val="32"/>
          <w:szCs w:val="32"/>
        </w:rPr>
      </w:pPr>
      <w:r w:rsidRPr="0028621D">
        <w:rPr>
          <w:rFonts w:ascii="Palatino Linotype" w:hAnsi="Palatino Linotype"/>
          <w:color w:val="8E7618"/>
          <w:sz w:val="32"/>
          <w:szCs w:val="32"/>
        </w:rPr>
        <w:t>Was erwartet Dich?</w:t>
      </w:r>
    </w:p>
    <w:p w14:paraId="6A6C2B1C" w14:textId="1B6514B9" w:rsidR="003E6732" w:rsidRDefault="00F050A2" w:rsidP="003E6732">
      <w:pPr>
        <w:rPr>
          <w:rFonts w:ascii="Palatino Linotype" w:hAnsi="Palatino Linotype"/>
          <w:sz w:val="28"/>
          <w:szCs w:val="28"/>
        </w:rPr>
      </w:pPr>
      <w:r>
        <w:rPr>
          <w:sz w:val="28"/>
          <w:szCs w:val="28"/>
        </w:rPr>
        <w:t>…</w:t>
      </w:r>
      <w:r>
        <w:rPr>
          <w:sz w:val="27"/>
          <w:szCs w:val="27"/>
        </w:rPr>
        <w:t xml:space="preserve"> ein kleines Museum, das Einblicke in die Ausgrabungen der benachbarten Höhlenruine Hunas bietet. </w:t>
      </w:r>
    </w:p>
    <w:p w14:paraId="30BD6D4B" w14:textId="61C19628" w:rsidR="005372F4" w:rsidRPr="003E6732" w:rsidRDefault="00151E96" w:rsidP="00151E96">
      <w:pPr>
        <w:rPr>
          <w:rFonts w:ascii="Palatino Linotype" w:hAnsi="Palatino Linotype"/>
          <w:sz w:val="28"/>
          <w:szCs w:val="28"/>
        </w:rPr>
      </w:pPr>
      <w:r>
        <w:rPr>
          <w:rFonts w:ascii="Palatino Linotype" w:hAnsi="Palatino Linotype"/>
          <w:sz w:val="28"/>
          <w:szCs w:val="28"/>
        </w:rPr>
        <w:t xml:space="preserve">                    </w:t>
      </w:r>
      <w:r w:rsidR="005372F4" w:rsidRPr="0028621D">
        <w:rPr>
          <w:rFonts w:ascii="Palatino Linotype" w:hAnsi="Palatino Linotype"/>
          <w:sz w:val="28"/>
          <w:szCs w:val="28"/>
        </w:rPr>
        <w:t xml:space="preserve"> </w:t>
      </w:r>
      <w:r>
        <w:rPr>
          <w:noProof/>
        </w:rPr>
        <w:drawing>
          <wp:inline distT="0" distB="0" distL="0" distR="0" wp14:anchorId="2145C8C9" wp14:editId="6D96C9F2">
            <wp:extent cx="3348842" cy="4462055"/>
            <wp:effectExtent l="0" t="0" r="4445" b="0"/>
            <wp:docPr id="1053676532" name="Grafik 2" descr="Ein Bild, das Blumentopf, Zimmerpflanze,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76532" name="Grafik 2" descr="Ein Bild, das Blumentopf, Zimmerpflanze, draußen, Fenster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3330" cy="4481359"/>
                    </a:xfrm>
                    <a:prstGeom prst="rect">
                      <a:avLst/>
                    </a:prstGeom>
                    <a:noFill/>
                    <a:ln>
                      <a:noFill/>
                    </a:ln>
                  </pic:spPr>
                </pic:pic>
              </a:graphicData>
            </a:graphic>
          </wp:inline>
        </w:drawing>
      </w:r>
    </w:p>
    <w:p w14:paraId="6BA3E1C6" w14:textId="6E16A478" w:rsidR="005372F4" w:rsidRPr="0028621D" w:rsidRDefault="005372F4" w:rsidP="00167A0D">
      <w:pPr>
        <w:rPr>
          <w:rFonts w:ascii="Palatino Linotype" w:hAnsi="Palatino Linotype"/>
          <w:sz w:val="28"/>
          <w:szCs w:val="28"/>
        </w:rPr>
      </w:pPr>
    </w:p>
    <w:p w14:paraId="40041523" w14:textId="5BECC77E" w:rsidR="0073272F" w:rsidRPr="0028621D" w:rsidRDefault="00B55CE2" w:rsidP="00375284">
      <w:pPr>
        <w:jc w:val="both"/>
        <w:rPr>
          <w:rFonts w:ascii="Palatino Linotype" w:eastAsia="Aptos" w:hAnsi="Palatino Linotype" w:cs="Mongolian Baiti"/>
          <w:sz w:val="28"/>
          <w:szCs w:val="28"/>
        </w:rPr>
      </w:pPr>
      <w:r w:rsidRPr="0028621D">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70528" behindDoc="0" locked="0" layoutInCell="1" allowOverlap="1" wp14:anchorId="6BB08D7F" wp14:editId="2DCE7F41">
                <wp:simplePos x="0" y="0"/>
                <wp:positionH relativeFrom="column">
                  <wp:posOffset>4075430</wp:posOffset>
                </wp:positionH>
                <wp:positionV relativeFrom="paragraph">
                  <wp:posOffset>20320</wp:posOffset>
                </wp:positionV>
                <wp:extent cx="2379345" cy="8680450"/>
                <wp:effectExtent l="0" t="0" r="20955" b="25400"/>
                <wp:wrapThrough wrapText="bothSides">
                  <wp:wrapPolygon edited="0">
                    <wp:start x="0" y="0"/>
                    <wp:lineTo x="0" y="21616"/>
                    <wp:lineTo x="21617" y="21616"/>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8680450"/>
                        </a:xfrm>
                        <a:prstGeom prst="rect">
                          <a:avLst/>
                        </a:prstGeom>
                        <a:solidFill>
                          <a:srgbClr val="F5F5DC"/>
                        </a:solidFill>
                        <a:ln w="3175" cap="flat" cmpd="sng" algn="ctr">
                          <a:solidFill>
                            <a:srgbClr val="156082">
                              <a:shade val="15000"/>
                            </a:srgbClr>
                          </a:solidFill>
                          <a:prstDash val="solid"/>
                          <a:miter lim="800000"/>
                        </a:ln>
                        <a:effectLst/>
                      </wps:spPr>
                      <wps:txbx>
                        <w:txbxContent>
                          <w:p w14:paraId="1E4EB465" w14:textId="25F8C13F" w:rsidR="00A00CC2" w:rsidRDefault="00EB413B" w:rsidP="001637C5">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4A9D3E88" w14:textId="25A85B42" w:rsidR="00A00CC2" w:rsidRPr="006F1600" w:rsidRDefault="00E934A7" w:rsidP="00255691">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Kleines Museum mit Informationen zur Ausgrabung der Höhle Hunas</w:t>
                            </w:r>
                          </w:p>
                          <w:p w14:paraId="52310804" w14:textId="629E4568"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6"/>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3E0D6D46" w14:textId="478262C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7"/>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E934A7">
                              <w:rPr>
                                <w:rFonts w:ascii="Palatino Linotype" w:hAnsi="Palatino Linotype" w:cs="Mongolian Baiti"/>
                                <w:color w:val="8E7618"/>
                                <w:sz w:val="18"/>
                                <w:szCs w:val="18"/>
                              </w:rPr>
                              <w:t>Leider nicht für Rollstuhlfahrer zugänglich</w:t>
                            </w:r>
                          </w:p>
                          <w:p w14:paraId="2425FEE2" w14:textId="606472C2"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8"/>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WC </w:t>
                            </w:r>
                            <w:r w:rsidR="00E934A7">
                              <w:rPr>
                                <w:rFonts w:ascii="Palatino Linotype" w:hAnsi="Palatino Linotype" w:cs="Mongolian Baiti"/>
                                <w:color w:val="8E7618"/>
                                <w:sz w:val="18"/>
                                <w:szCs w:val="18"/>
                              </w:rPr>
                              <w:t>und Restaurant im Haus</w:t>
                            </w:r>
                          </w:p>
                          <w:p w14:paraId="47CE60D6" w14:textId="4CE3B432" w:rsidR="00D5412E"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9"/>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E934A7">
                              <w:rPr>
                                <w:rFonts w:ascii="Palatino Linotype" w:hAnsi="Palatino Linotype" w:cs="Mongolian Baiti"/>
                                <w:color w:val="8E7618"/>
                                <w:sz w:val="18"/>
                                <w:szCs w:val="18"/>
                              </w:rPr>
                              <w:t xml:space="preserve">In Pommelsbrunn gibt es leider keinen Übernachtungsplatz, aber vielleicht findest Du </w:t>
                            </w:r>
                            <w:hyperlink r:id="rId10" w:history="1">
                              <w:r w:rsidR="00E934A7" w:rsidRPr="00E934A7">
                                <w:rPr>
                                  <w:rStyle w:val="Hyperlink"/>
                                  <w:rFonts w:ascii="Palatino Linotype" w:hAnsi="Palatino Linotype" w:cs="Mongolian Baiti"/>
                                  <w:sz w:val="18"/>
                                  <w:szCs w:val="18"/>
                                </w:rPr>
                                <w:t>hier</w:t>
                              </w:r>
                            </w:hyperlink>
                            <w:r w:rsidR="00E934A7">
                              <w:rPr>
                                <w:rFonts w:ascii="Palatino Linotype" w:hAnsi="Palatino Linotype" w:cs="Mongolian Baiti"/>
                                <w:color w:val="8E7618"/>
                                <w:sz w:val="18"/>
                                <w:szCs w:val="18"/>
                              </w:rPr>
                              <w:t xml:space="preserve"> was Passendes.</w:t>
                            </w:r>
                          </w:p>
                          <w:p w14:paraId="3B51E01E" w14:textId="07923EC8" w:rsidR="00E934A7" w:rsidRDefault="00E934A7" w:rsidP="00E934A7">
                            <w:pPr>
                              <w:jc w:val="both"/>
                              <w:rPr>
                                <w:rFonts w:ascii="Palatino Linotype" w:hAnsi="Palatino Linotype" w:cs="Mongolian Baiti"/>
                                <w:color w:val="8E7618"/>
                                <w:sz w:val="18"/>
                                <w:szCs w:val="18"/>
                              </w:rPr>
                            </w:pPr>
                            <w:r>
                              <w:rPr>
                                <w:noProof/>
                              </w:rPr>
                              <w:drawing>
                                <wp:inline distT="0" distB="0" distL="0" distR="0" wp14:anchorId="33E19897" wp14:editId="70A7A6EE">
                                  <wp:extent cx="400792" cy="374073"/>
                                  <wp:effectExtent l="0" t="0" r="0" b="6985"/>
                                  <wp:docPr id="1849412537"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1"/>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sidRPr="009A35C6">
                              <w:rPr>
                                <w:rFonts w:ascii="Palatino Linotype" w:hAnsi="Palatino Linotype" w:cs="Mongolian Baiti"/>
                                <w:color w:val="8E7618"/>
                                <w:sz w:val="18"/>
                                <w:szCs w:val="18"/>
                              </w:rPr>
                              <w:t>Wenn Du noch Puste hast</w:t>
                            </w:r>
                            <w:r>
                              <w:rPr>
                                <w:rFonts w:ascii="Palatino Linotype" w:hAnsi="Palatino Linotype" w:cs="Mongolian Baiti"/>
                                <w:color w:val="8E7618"/>
                                <w:sz w:val="18"/>
                                <w:szCs w:val="18"/>
                              </w:rPr>
                              <w:t xml:space="preserve">, kannst Du einen Museumsbesuch gut mit einer Wanderung auf den Hochberg bei Mittelburg verbinden. Dort führt Dich ein archäologischer Lehrpfad über eine keltische Höhensiedlung (600-400 v. Chr.) mit Opferplatz, deren Reste noch gut sichtbar sind. </w:t>
                            </w:r>
                          </w:p>
                          <w:p w14:paraId="0083F443" w14:textId="77777777" w:rsidR="00B55CE2" w:rsidRPr="009A35C6" w:rsidRDefault="00B55CE2" w:rsidP="00E934A7">
                            <w:pPr>
                              <w:jc w:val="both"/>
                              <w:rPr>
                                <w:rFonts w:ascii="Mongolian Baiti" w:hAnsi="Mongolian Baiti" w:cs="Mongolian Baiti"/>
                                <w:color w:val="8E7618"/>
                                <w:sz w:val="18"/>
                                <w:szCs w:val="18"/>
                              </w:rPr>
                            </w:pPr>
                          </w:p>
                          <w:p w14:paraId="2EB3174A" w14:textId="0F00A2B6" w:rsidR="00E934A7" w:rsidRPr="006F1600" w:rsidRDefault="00B55CE2" w:rsidP="00EB413B">
                            <w:pPr>
                              <w:jc w:val="both"/>
                              <w:rPr>
                                <w:rFonts w:ascii="Palatino Linotype" w:hAnsi="Palatino Linotype" w:cs="Mongolian Baiti"/>
                                <w:color w:val="8E7618"/>
                                <w:sz w:val="18"/>
                                <w:szCs w:val="18"/>
                              </w:rPr>
                            </w:pPr>
                            <w:r>
                              <w:rPr>
                                <w:noProof/>
                              </w:rPr>
                              <w:drawing>
                                <wp:inline distT="0" distB="0" distL="0" distR="0" wp14:anchorId="0972B27E" wp14:editId="17152AD0">
                                  <wp:extent cx="2193925" cy="2924810"/>
                                  <wp:effectExtent l="0" t="0" r="0" b="8890"/>
                                  <wp:docPr id="1275342554" name="Grafik 3" descr="Ein Bild, das draußen, Baum, Tex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42554" name="Grafik 3" descr="Ein Bild, das draußen, Baum, Text, Pflanze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2924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left:0;text-align:left;margin-left:320.9pt;margin-top:1.6pt;width:187.35pt;height:6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" fillcolor="#f5f5dc" strokecolor="#042433" strokeweight=".25pt">
                <v:textbox>
                  <w:txbxContent>
                    <w:p w14:paraId="1E4EB465" w14:textId="25F8C13F" w:rsidR="00A00CC2" w:rsidRDefault="00EB413B" w:rsidP="001637C5">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4A9D3E88" w14:textId="25A85B42" w:rsidR="00A00CC2" w:rsidRPr="006F1600" w:rsidRDefault="00E934A7" w:rsidP="00255691">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Kleines Museum mit Informationen zur Ausgrabung der Höhle Hunas</w:t>
                      </w:r>
                    </w:p>
                    <w:p w14:paraId="52310804" w14:textId="629E4568"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6"/>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K</w:t>
                      </w:r>
                      <w:r w:rsidR="00EB413B" w:rsidRPr="006F1600">
                        <w:rPr>
                          <w:rFonts w:ascii="Palatino Linotype" w:hAnsi="Palatino Linotype" w:cs="Mongolian Baiti"/>
                          <w:color w:val="8E7618"/>
                          <w:sz w:val="18"/>
                          <w:szCs w:val="18"/>
                        </w:rPr>
                        <w:t xml:space="preserve">inderfreundlich? </w:t>
                      </w:r>
                      <w:r w:rsidR="00747558">
                        <w:rPr>
                          <w:rFonts w:ascii="Palatino Linotype" w:hAnsi="Palatino Linotype" w:cs="Mongolian Baiti"/>
                          <w:color w:val="8E7618"/>
                          <w:sz w:val="18"/>
                          <w:szCs w:val="18"/>
                        </w:rPr>
                        <w:t>Ja</w:t>
                      </w:r>
                    </w:p>
                    <w:p w14:paraId="3E0D6D46" w14:textId="478262C4"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7"/>
                                    <a:stretch>
                                      <a:fillRect/>
                                    </a:stretch>
                                  </pic:blipFill>
                                  <pic:spPr>
                                    <a:xfrm>
                                      <a:off x="0" y="0"/>
                                      <a:ext cx="370800" cy="370800"/>
                                    </a:xfrm>
                                    <a:prstGeom prst="rect">
                                      <a:avLst/>
                                    </a:prstGeom>
                                  </pic:spPr>
                                </pic:pic>
                              </a:graphicData>
                            </a:graphic>
                          </wp:inline>
                        </w:drawing>
                      </w:r>
                      <w:r w:rsidR="00EB413B" w:rsidRPr="006F1600">
                        <w:rPr>
                          <w:rFonts w:ascii="Palatino Linotype" w:hAnsi="Palatino Linotype" w:cs="Mongolian Baiti"/>
                          <w:color w:val="8E7618"/>
                          <w:sz w:val="18"/>
                          <w:szCs w:val="18"/>
                        </w:rPr>
                        <w:t xml:space="preserve"> </w:t>
                      </w:r>
                      <w:r w:rsidR="00E934A7">
                        <w:rPr>
                          <w:rFonts w:ascii="Palatino Linotype" w:hAnsi="Palatino Linotype" w:cs="Mongolian Baiti"/>
                          <w:color w:val="8E7618"/>
                          <w:sz w:val="18"/>
                          <w:szCs w:val="18"/>
                        </w:rPr>
                        <w:t>Leider nicht für Rollstuhlfahrer zugänglich</w:t>
                      </w:r>
                    </w:p>
                    <w:p w14:paraId="2425FEE2" w14:textId="606472C2" w:rsidR="00EB413B" w:rsidRPr="006F1600"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8"/>
                                    <a:stretch>
                                      <a:fillRect/>
                                    </a:stretch>
                                  </pic:blipFill>
                                  <pic:spPr>
                                    <a:xfrm>
                                      <a:off x="0" y="0"/>
                                      <a:ext cx="374400" cy="3456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655C4C">
                        <w:rPr>
                          <w:rFonts w:ascii="Palatino Linotype" w:hAnsi="Palatino Linotype" w:cs="Mongolian Baiti"/>
                          <w:color w:val="8E7618"/>
                          <w:sz w:val="18"/>
                          <w:szCs w:val="18"/>
                        </w:rPr>
                        <w:t xml:space="preserve">WC </w:t>
                      </w:r>
                      <w:r w:rsidR="00E934A7">
                        <w:rPr>
                          <w:rFonts w:ascii="Palatino Linotype" w:hAnsi="Palatino Linotype" w:cs="Mongolian Baiti"/>
                          <w:color w:val="8E7618"/>
                          <w:sz w:val="18"/>
                          <w:szCs w:val="18"/>
                        </w:rPr>
                        <w:t>und Restaurant im Haus</w:t>
                      </w:r>
                    </w:p>
                    <w:p w14:paraId="47CE60D6" w14:textId="4CE3B432" w:rsidR="00D5412E"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9"/>
                                    <a:stretch>
                                      <a:fillRect/>
                                    </a:stretch>
                                  </pic:blipFill>
                                  <pic:spPr>
                                    <a:xfrm>
                                      <a:off x="0" y="0"/>
                                      <a:ext cx="417600" cy="396000"/>
                                    </a:xfrm>
                                    <a:prstGeom prst="rect">
                                      <a:avLst/>
                                    </a:prstGeom>
                                  </pic:spPr>
                                </pic:pic>
                              </a:graphicData>
                            </a:graphic>
                          </wp:inline>
                        </w:drawing>
                      </w:r>
                      <w:r w:rsidR="003E4861">
                        <w:rPr>
                          <w:rFonts w:ascii="Palatino Linotype" w:hAnsi="Palatino Linotype" w:cs="Mongolian Baiti"/>
                          <w:color w:val="8E7618"/>
                          <w:sz w:val="18"/>
                          <w:szCs w:val="18"/>
                        </w:rPr>
                        <w:t xml:space="preserve"> </w:t>
                      </w:r>
                      <w:r w:rsidR="00E934A7">
                        <w:rPr>
                          <w:rFonts w:ascii="Palatino Linotype" w:hAnsi="Palatino Linotype" w:cs="Mongolian Baiti"/>
                          <w:color w:val="8E7618"/>
                          <w:sz w:val="18"/>
                          <w:szCs w:val="18"/>
                        </w:rPr>
                        <w:t xml:space="preserve">In Pommelsbrunn gibt es leider keinen Übernachtungsplatz, aber vielleicht findest Du </w:t>
                      </w:r>
                      <w:hyperlink r:id="rId13" w:history="1">
                        <w:r w:rsidR="00E934A7" w:rsidRPr="00E934A7">
                          <w:rPr>
                            <w:rStyle w:val="Hyperlink"/>
                            <w:rFonts w:ascii="Palatino Linotype" w:hAnsi="Palatino Linotype" w:cs="Mongolian Baiti"/>
                            <w:sz w:val="18"/>
                            <w:szCs w:val="18"/>
                          </w:rPr>
                          <w:t>hier</w:t>
                        </w:r>
                      </w:hyperlink>
                      <w:r w:rsidR="00E934A7">
                        <w:rPr>
                          <w:rFonts w:ascii="Palatino Linotype" w:hAnsi="Palatino Linotype" w:cs="Mongolian Baiti"/>
                          <w:color w:val="8E7618"/>
                          <w:sz w:val="18"/>
                          <w:szCs w:val="18"/>
                        </w:rPr>
                        <w:t xml:space="preserve"> was Passendes.</w:t>
                      </w:r>
                    </w:p>
                    <w:p w14:paraId="3B51E01E" w14:textId="07923EC8" w:rsidR="00E934A7" w:rsidRDefault="00E934A7" w:rsidP="00E934A7">
                      <w:pPr>
                        <w:jc w:val="both"/>
                        <w:rPr>
                          <w:rFonts w:ascii="Palatino Linotype" w:hAnsi="Palatino Linotype" w:cs="Mongolian Baiti"/>
                          <w:color w:val="8E7618"/>
                          <w:sz w:val="18"/>
                          <w:szCs w:val="18"/>
                        </w:rPr>
                      </w:pPr>
                      <w:r>
                        <w:rPr>
                          <w:noProof/>
                        </w:rPr>
                        <w:drawing>
                          <wp:inline distT="0" distB="0" distL="0" distR="0" wp14:anchorId="33E19897" wp14:editId="70A7A6EE">
                            <wp:extent cx="400792" cy="374073"/>
                            <wp:effectExtent l="0" t="0" r="0" b="6985"/>
                            <wp:docPr id="1849412537" name="Grafik 1" descr="Ein Bild, das Clipart, Cartoon, Kreis,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387" name="Grafik 1" descr="Ein Bild, das Clipart, Cartoon, Kreis, Darstellung enthält.&#10;&#10;KI-generierte Inhalte können fehlerhaft sein."/>
                                    <pic:cNvPicPr/>
                                  </pic:nvPicPr>
                                  <pic:blipFill>
                                    <a:blip r:embed="rId11"/>
                                    <a:stretch>
                                      <a:fillRect/>
                                    </a:stretch>
                                  </pic:blipFill>
                                  <pic:spPr>
                                    <a:xfrm flipH="1">
                                      <a:off x="0" y="0"/>
                                      <a:ext cx="430480" cy="401782"/>
                                    </a:xfrm>
                                    <a:prstGeom prst="rect">
                                      <a:avLst/>
                                    </a:prstGeom>
                                  </pic:spPr>
                                </pic:pic>
                              </a:graphicData>
                            </a:graphic>
                          </wp:inline>
                        </w:drawing>
                      </w:r>
                      <w:r>
                        <w:rPr>
                          <w:rFonts w:ascii="Palatino Linotype" w:hAnsi="Palatino Linotype" w:cs="Mongolian Baiti"/>
                          <w:color w:val="8E7618"/>
                          <w:sz w:val="18"/>
                          <w:szCs w:val="18"/>
                        </w:rPr>
                        <w:t xml:space="preserve"> </w:t>
                      </w:r>
                      <w:r w:rsidRPr="009A35C6">
                        <w:rPr>
                          <w:rFonts w:ascii="Palatino Linotype" w:hAnsi="Palatino Linotype" w:cs="Mongolian Baiti"/>
                          <w:color w:val="8E7618"/>
                          <w:sz w:val="18"/>
                          <w:szCs w:val="18"/>
                        </w:rPr>
                        <w:t>Wenn Du noch Puste hast</w:t>
                      </w:r>
                      <w:r>
                        <w:rPr>
                          <w:rFonts w:ascii="Palatino Linotype" w:hAnsi="Palatino Linotype" w:cs="Mongolian Baiti"/>
                          <w:color w:val="8E7618"/>
                          <w:sz w:val="18"/>
                          <w:szCs w:val="18"/>
                        </w:rPr>
                        <w:t xml:space="preserve">, kannst Du einen Museumsbesuch gut mit einer Wanderung auf den Hochberg bei Mittelburg verbinden. Dort führt Dich ein archäologischer Lehrpfad über eine keltische Höhensiedlung (600-400 v. Chr.) mit Opferplatz, deren Reste noch gut sichtbar sind. </w:t>
                      </w:r>
                    </w:p>
                    <w:p w14:paraId="0083F443" w14:textId="77777777" w:rsidR="00B55CE2" w:rsidRPr="009A35C6" w:rsidRDefault="00B55CE2" w:rsidP="00E934A7">
                      <w:pPr>
                        <w:jc w:val="both"/>
                        <w:rPr>
                          <w:rFonts w:ascii="Mongolian Baiti" w:hAnsi="Mongolian Baiti" w:cs="Mongolian Baiti"/>
                          <w:color w:val="8E7618"/>
                          <w:sz w:val="18"/>
                          <w:szCs w:val="18"/>
                        </w:rPr>
                      </w:pPr>
                    </w:p>
                    <w:p w14:paraId="2EB3174A" w14:textId="0F00A2B6" w:rsidR="00E934A7" w:rsidRPr="006F1600" w:rsidRDefault="00B55CE2" w:rsidP="00EB413B">
                      <w:pPr>
                        <w:jc w:val="both"/>
                        <w:rPr>
                          <w:rFonts w:ascii="Palatino Linotype" w:hAnsi="Palatino Linotype" w:cs="Mongolian Baiti"/>
                          <w:color w:val="8E7618"/>
                          <w:sz w:val="18"/>
                          <w:szCs w:val="18"/>
                        </w:rPr>
                      </w:pPr>
                      <w:r>
                        <w:rPr>
                          <w:noProof/>
                        </w:rPr>
                        <w:drawing>
                          <wp:inline distT="0" distB="0" distL="0" distR="0" wp14:anchorId="0972B27E" wp14:editId="17152AD0">
                            <wp:extent cx="2193925" cy="2924810"/>
                            <wp:effectExtent l="0" t="0" r="0" b="8890"/>
                            <wp:docPr id="1275342554" name="Grafik 3" descr="Ein Bild, das draußen, Baum, Tex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42554" name="Grafik 3" descr="Ein Bild, das draußen, Baum, Text, Pflanze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2924810"/>
                                    </a:xfrm>
                                    <a:prstGeom prst="rect">
                                      <a:avLst/>
                                    </a:prstGeom>
                                    <a:noFill/>
                                    <a:ln>
                                      <a:noFill/>
                                    </a:ln>
                                  </pic:spPr>
                                </pic:pic>
                              </a:graphicData>
                            </a:graphic>
                          </wp:inline>
                        </w:drawing>
                      </w:r>
                    </w:p>
                  </w:txbxContent>
                </v:textbox>
                <w10:wrap type="through"/>
              </v:rect>
            </w:pict>
          </mc:Fallback>
        </mc:AlternateContent>
      </w:r>
      <w:r w:rsidR="00151E96" w:rsidRPr="00151E96">
        <w:rPr>
          <w:rFonts w:ascii="Palatino Linotype" w:eastAsia="Aptos" w:hAnsi="Palatino Linotype" w:cs="Mongolian Baiti"/>
          <w:sz w:val="28"/>
          <w:szCs w:val="28"/>
        </w:rPr>
        <w:t>Schau Dir im Museum an, wie Archäologen winzig kleine Knöchelchen von Maulwürfen, Mäusen, Fischen und Fröschen aufgespürt haben und daraus das Klima vergangener Zeiten rekonstruieren konnten. Du kannst Dir auch die Replik eines Backenzahns (am Original wird noch geforscht!) ansehen, der in der Höhlenruine Hunas gefunden wurde. Wahrscheinlich stammt der von einem 30–40-jährigen Neandertaler. Ein äußerst seltener Fund!</w:t>
      </w:r>
    </w:p>
    <w:p w14:paraId="521DC412" w14:textId="77777777" w:rsidR="0028621D" w:rsidRDefault="0028621D" w:rsidP="000A6C18">
      <w:pPr>
        <w:rPr>
          <w:rFonts w:ascii="Palatino Linotype" w:eastAsia="Aptos" w:hAnsi="Palatino Linotype" w:cs="Mongolian Baiti"/>
          <w:sz w:val="28"/>
          <w:szCs w:val="28"/>
        </w:rPr>
      </w:pPr>
    </w:p>
    <w:p w14:paraId="7524CE7C" w14:textId="77777777" w:rsidR="00896D23" w:rsidRDefault="000A6C18" w:rsidP="00896D23">
      <w:pPr>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t>Du willst mehr wissen?</w:t>
      </w:r>
    </w:p>
    <w:p w14:paraId="6234C21B" w14:textId="3564961F" w:rsidR="00375284" w:rsidRDefault="00E934A7" w:rsidP="00701C71">
      <w:pPr>
        <w:jc w:val="both"/>
        <w:rPr>
          <w:rFonts w:ascii="Palatino Linotype" w:hAnsi="Palatino Linotype"/>
          <w:sz w:val="28"/>
          <w:szCs w:val="28"/>
        </w:rPr>
      </w:pPr>
      <w:r w:rsidRPr="00E934A7">
        <w:rPr>
          <w:rFonts w:ascii="Palatino Linotype" w:eastAsia="Aptos" w:hAnsi="Palatino Linotype" w:cs="Mongolian Baiti"/>
          <w:sz w:val="28"/>
          <w:szCs w:val="28"/>
        </w:rPr>
        <w:t>Im Museum kannst Du für wenig Geld das Heft „Jäger und Gejagte – die Geschichte der Fundstelle Hunas“ von Brigitte Hilpert und Dieta Ambos erwerben. E</w:t>
      </w:r>
      <w:r>
        <w:rPr>
          <w:rFonts w:ascii="Palatino Linotype" w:eastAsia="Aptos" w:hAnsi="Palatino Linotype" w:cs="Mongolian Baiti"/>
          <w:sz w:val="28"/>
          <w:szCs w:val="28"/>
        </w:rPr>
        <w:t>s</w:t>
      </w:r>
      <w:r w:rsidRPr="00E934A7">
        <w:rPr>
          <w:rFonts w:ascii="Palatino Linotype" w:eastAsia="Aptos" w:hAnsi="Palatino Linotype" w:cs="Mongolian Baiti"/>
          <w:sz w:val="28"/>
          <w:szCs w:val="28"/>
        </w:rPr>
        <w:t xml:space="preserve"> schildert die abenteuerlichen Ausgrabungen der Höhlenruine Hunas und vermittelt in elf schönen Geschichten, was die Wissenschaftler über die Bewohner der Höhle in den unterschiedlichen Klimaphasen/Höhlen</w:t>
      </w:r>
      <w:r w:rsidR="00EF1E6B">
        <w:rPr>
          <w:rFonts w:ascii="Palatino Linotype" w:eastAsia="Aptos" w:hAnsi="Palatino Linotype" w:cs="Mongolian Baiti"/>
          <w:sz w:val="28"/>
          <w:szCs w:val="28"/>
        </w:rPr>
        <w:t>-</w:t>
      </w:r>
      <w:r w:rsidRPr="00E934A7">
        <w:rPr>
          <w:rFonts w:ascii="Palatino Linotype" w:eastAsia="Aptos" w:hAnsi="Palatino Linotype" w:cs="Mongolian Baiti"/>
          <w:sz w:val="28"/>
          <w:szCs w:val="28"/>
        </w:rPr>
        <w:t>schichten herausgefunden haben.</w:t>
      </w:r>
    </w:p>
    <w:p w14:paraId="2B726A24" w14:textId="77777777" w:rsidR="001637C5" w:rsidRPr="00896D23" w:rsidRDefault="001637C5" w:rsidP="00896D23">
      <w:pPr>
        <w:rPr>
          <w:rFonts w:ascii="Palatino Linotype" w:eastAsia="Aptos" w:hAnsi="Palatino Linotype" w:cs="Mongolian Baiti"/>
          <w:color w:val="8E7618"/>
          <w:sz w:val="32"/>
          <w:szCs w:val="32"/>
        </w:rPr>
      </w:pPr>
    </w:p>
    <w:p w14:paraId="60EA20EE" w14:textId="77777777" w:rsidR="00701C71" w:rsidRDefault="00E04910" w:rsidP="00151E96">
      <w:pPr>
        <w:rPr>
          <w:rFonts w:ascii="Palatino Linotype" w:hAnsi="Palatino Linotype"/>
          <w:color w:val="8E7618"/>
          <w:sz w:val="32"/>
          <w:szCs w:val="32"/>
        </w:rPr>
      </w:pPr>
      <w:r w:rsidRPr="0028621D">
        <w:rPr>
          <w:rFonts w:ascii="Palatino Linotype" w:hAnsi="Palatino Linotype"/>
          <w:color w:val="8E7618"/>
          <w:sz w:val="32"/>
          <w:szCs w:val="32"/>
        </w:rPr>
        <w:t>Wie kommst Du hin?</w:t>
      </w:r>
    </w:p>
    <w:p w14:paraId="6E0124F0" w14:textId="6E5196E3" w:rsidR="00151E96" w:rsidRPr="00701C71" w:rsidRDefault="00701C71" w:rsidP="00151E96">
      <w:pPr>
        <w:rPr>
          <w:rFonts w:ascii="Palatino Linotype" w:hAnsi="Palatino Linotype"/>
          <w:color w:val="8E7618"/>
          <w:sz w:val="32"/>
          <w:szCs w:val="32"/>
        </w:rPr>
      </w:pPr>
      <w:hyperlink r:id="rId14" w:history="1">
        <w:r w:rsidRPr="00701C71">
          <w:rPr>
            <w:rStyle w:val="Hyperlink"/>
            <w:rFonts w:ascii="Palatino Linotype" w:hAnsi="Palatino Linotype" w:cs="Mongolian Baiti"/>
            <w:color w:val="8E7618"/>
            <w:sz w:val="28"/>
            <w:szCs w:val="28"/>
          </w:rPr>
          <w:t>Hier</w:t>
        </w:r>
      </w:hyperlink>
      <w:r>
        <w:rPr>
          <w:rFonts w:ascii="Palatino Linotype" w:hAnsi="Palatino Linotype" w:cs="Mongolian Baiti"/>
          <w:sz w:val="28"/>
          <w:szCs w:val="28"/>
        </w:rPr>
        <w:t xml:space="preserve"> </w:t>
      </w:r>
      <w:r w:rsidR="00151E96" w:rsidRPr="00151E96">
        <w:rPr>
          <w:rFonts w:ascii="Palatino Linotype" w:hAnsi="Palatino Linotype" w:cs="Mongolian Baiti"/>
          <w:sz w:val="28"/>
          <w:szCs w:val="28"/>
        </w:rPr>
        <w:t>findes</w:t>
      </w:r>
      <w:r w:rsidR="00151E96">
        <w:rPr>
          <w:rFonts w:ascii="Palatino Linotype" w:hAnsi="Palatino Linotype" w:cs="Mongolian Baiti"/>
          <w:sz w:val="28"/>
          <w:szCs w:val="28"/>
        </w:rPr>
        <w:t>t</w:t>
      </w:r>
      <w:r w:rsidR="00151E96" w:rsidRPr="00151E96">
        <w:rPr>
          <w:rFonts w:ascii="Palatino Linotype" w:hAnsi="Palatino Linotype" w:cs="Mongolian Baiti"/>
          <w:sz w:val="28"/>
          <w:szCs w:val="28"/>
        </w:rPr>
        <w:t xml:space="preserve"> Du </w:t>
      </w:r>
      <w:r w:rsidR="00F94184">
        <w:rPr>
          <w:rFonts w:ascii="Palatino Linotype" w:hAnsi="Palatino Linotype" w:cs="Mongolian Baiti"/>
          <w:sz w:val="28"/>
          <w:szCs w:val="28"/>
        </w:rPr>
        <w:t xml:space="preserve">Informationen zu den Öffnungszeiten, Eintrittspreisen und </w:t>
      </w:r>
      <w:r w:rsidR="00151E96" w:rsidRPr="00151E96">
        <w:rPr>
          <w:rFonts w:ascii="Palatino Linotype" w:hAnsi="Palatino Linotype" w:cs="Mongolian Baiti"/>
          <w:sz w:val="28"/>
          <w:szCs w:val="28"/>
        </w:rPr>
        <w:t>eine Anfahrtsbeschreibung</w:t>
      </w:r>
      <w:r w:rsidR="00F94184">
        <w:rPr>
          <w:rFonts w:ascii="Palatino Linotype" w:hAnsi="Palatino Linotype" w:cs="Mongolian Baiti"/>
          <w:sz w:val="28"/>
          <w:szCs w:val="28"/>
        </w:rPr>
        <w:t>.</w:t>
      </w:r>
    </w:p>
    <w:p w14:paraId="76A5B543" w14:textId="00A6EDA9" w:rsidR="00E16568" w:rsidRPr="00D5412E" w:rsidRDefault="00E16568" w:rsidP="00375284">
      <w:pPr>
        <w:rPr>
          <w:rFonts w:ascii="Palatino Linotype" w:hAnsi="Palatino Linotype"/>
          <w:color w:val="8E7618"/>
          <w:sz w:val="28"/>
          <w:szCs w:val="28"/>
        </w:rPr>
      </w:pPr>
    </w:p>
    <w:p w14:paraId="1D720027" w14:textId="35B475B2" w:rsidR="009E4620" w:rsidRPr="0028621D" w:rsidRDefault="00F94184"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Der Affenzahn</w:t>
      </w:r>
    </w:p>
    <w:p w14:paraId="397C8906" w14:textId="0924192B" w:rsidR="009E4620" w:rsidRPr="0028621D" w:rsidRDefault="009E4620" w:rsidP="009E4620">
      <w:pPr>
        <w:rPr>
          <w:rFonts w:ascii="Palatino Linotype" w:eastAsia="Aptos" w:hAnsi="Palatino Linotype" w:cs="Mongolian Baiti"/>
          <w:color w:val="8E7618"/>
          <w:sz w:val="28"/>
          <w:szCs w:val="28"/>
        </w:rPr>
      </w:pPr>
      <w:r w:rsidRPr="0028621D">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w:t>
      </w:r>
      <w:r w:rsidR="00F94184">
        <w:rPr>
          <w:rFonts w:ascii="Palatino Linotype" w:eastAsia="Aptos" w:hAnsi="Palatino Linotype" w:cs="Mongolian Baiti"/>
          <w:color w:val="8E7618"/>
          <w:sz w:val="28"/>
          <w:szCs w:val="28"/>
        </w:rPr>
        <w:t>vor rund 200.000 Jahren war</w:t>
      </w:r>
      <w:r w:rsidRPr="0028621D">
        <w:rPr>
          <w:rFonts w:ascii="Palatino Linotype" w:eastAsia="Aptos" w:hAnsi="Palatino Linotype" w:cs="Mongolian Baiti"/>
          <w:color w:val="8E7618"/>
          <w:sz w:val="28"/>
          <w:szCs w:val="28"/>
        </w:rPr>
        <w:t xml:space="preserve">: </w:t>
      </w:r>
    </w:p>
    <w:p w14:paraId="20A7C0FA" w14:textId="45DA3BAD" w:rsidR="005B6F6B" w:rsidRPr="00F94184" w:rsidRDefault="00F94184" w:rsidP="00423FF0">
      <w:pPr>
        <w:jc w:val="both"/>
        <w:rPr>
          <w:rFonts w:ascii="Palatino Linotype" w:eastAsia="Aptos" w:hAnsi="Palatino Linotype" w:cs="Mongolian Baiti"/>
          <w:sz w:val="28"/>
          <w:szCs w:val="28"/>
        </w:rPr>
      </w:pPr>
      <w:r w:rsidRPr="00F94184">
        <w:rPr>
          <w:rFonts w:ascii="Palatino Linotype" w:eastAsia="Aptos" w:hAnsi="Palatino Linotype" w:cs="Mongolian Baiti"/>
          <w:sz w:val="28"/>
          <w:szCs w:val="28"/>
        </w:rPr>
        <w:lastRenderedPageBreak/>
        <w:t xml:space="preserve">Du gehörst zu einer kleinen Gruppe von Neandertalern, die in einer Höhle rasten. Ihr kommt von weit her, weil ihr den Tierherden durch die Flusstäler gefolgt seid. </w:t>
      </w:r>
      <w:r w:rsidR="00EF1E6B">
        <w:rPr>
          <w:rFonts w:ascii="Palatino Linotype" w:eastAsia="Aptos" w:hAnsi="Palatino Linotype" w:cs="Mongolian Baiti"/>
          <w:sz w:val="28"/>
          <w:szCs w:val="28"/>
        </w:rPr>
        <w:t>E</w:t>
      </w:r>
      <w:r w:rsidRPr="00F94184">
        <w:rPr>
          <w:rFonts w:ascii="Palatino Linotype" w:eastAsia="Aptos" w:hAnsi="Palatino Linotype" w:cs="Mongolian Baiti"/>
          <w:sz w:val="28"/>
          <w:szCs w:val="28"/>
        </w:rPr>
        <w:t xml:space="preserve">ure Steinwerkzeuge </w:t>
      </w:r>
      <w:r w:rsidR="00EF1E6B">
        <w:rPr>
          <w:rFonts w:ascii="Palatino Linotype" w:eastAsia="Aptos" w:hAnsi="Palatino Linotype" w:cs="Mongolian Baiti"/>
          <w:sz w:val="28"/>
          <w:szCs w:val="28"/>
        </w:rPr>
        <w:t xml:space="preserve">habt ihr </w:t>
      </w:r>
      <w:r w:rsidRPr="00F94184">
        <w:rPr>
          <w:rFonts w:ascii="Palatino Linotype" w:eastAsia="Aptos" w:hAnsi="Palatino Linotype" w:cs="Mongolian Baiti"/>
          <w:sz w:val="28"/>
          <w:szCs w:val="28"/>
        </w:rPr>
        <w:t xml:space="preserve">mitgebracht, denn ihr bleibt nur kurz hier und wollt morgen Rehe jagen. Ihr habt es auf die jungen erwachsenen Tiere abgesehen, die das beste Fleisch haben. </w:t>
      </w:r>
      <w:r w:rsidR="00EF1E6B">
        <w:rPr>
          <w:rFonts w:ascii="Palatino Linotype" w:eastAsia="Aptos" w:hAnsi="Palatino Linotype" w:cs="Mongolian Baiti"/>
          <w:sz w:val="28"/>
          <w:szCs w:val="28"/>
        </w:rPr>
        <w:t>A</w:t>
      </w:r>
      <w:r w:rsidRPr="00F94184">
        <w:rPr>
          <w:rFonts w:ascii="Palatino Linotype" w:eastAsia="Aptos" w:hAnsi="Palatino Linotype" w:cs="Mongolian Baiti"/>
          <w:sz w:val="28"/>
          <w:szCs w:val="28"/>
        </w:rPr>
        <w:t>ber ihr</w:t>
      </w:r>
      <w:r w:rsidR="00EF1E6B">
        <w:rPr>
          <w:rFonts w:ascii="Palatino Linotype" w:eastAsia="Aptos" w:hAnsi="Palatino Linotype" w:cs="Mongolian Baiti"/>
          <w:sz w:val="28"/>
          <w:szCs w:val="28"/>
        </w:rPr>
        <w:t xml:space="preserve"> nutzt auch die</w:t>
      </w:r>
      <w:r w:rsidRPr="00F94184">
        <w:rPr>
          <w:rFonts w:ascii="Palatino Linotype" w:eastAsia="Aptos" w:hAnsi="Palatino Linotype" w:cs="Mongolian Baiti"/>
          <w:sz w:val="28"/>
          <w:szCs w:val="28"/>
        </w:rPr>
        <w:t xml:space="preserve"> Geweihe, z. B. um damit nach essbaren Knollen und Pflanzen zu graben. Dir </w:t>
      </w:r>
      <w:r w:rsidR="00EF1E6B">
        <w:rPr>
          <w:rFonts w:ascii="Palatino Linotype" w:eastAsia="Aptos" w:hAnsi="Palatino Linotype" w:cs="Mongolian Baiti"/>
          <w:sz w:val="28"/>
          <w:szCs w:val="28"/>
        </w:rPr>
        <w:t xml:space="preserve">ist </w:t>
      </w:r>
      <w:r w:rsidRPr="00F94184">
        <w:rPr>
          <w:rFonts w:ascii="Palatino Linotype" w:eastAsia="Aptos" w:hAnsi="Palatino Linotype" w:cs="Mongolian Baiti"/>
          <w:sz w:val="28"/>
          <w:szCs w:val="28"/>
        </w:rPr>
        <w:t>langweilig</w:t>
      </w:r>
      <w:r w:rsidR="00EF1E6B">
        <w:rPr>
          <w:rFonts w:ascii="Palatino Linotype" w:eastAsia="Aptos" w:hAnsi="Palatino Linotype" w:cs="Mongolian Baiti"/>
          <w:sz w:val="28"/>
          <w:szCs w:val="28"/>
        </w:rPr>
        <w:t>, denn Deine Speerspitzen hast Du für morgen schon geschärft und jetzt gibt es nichts mehr zu tun. Du</w:t>
      </w:r>
      <w:r w:rsidRPr="00F94184">
        <w:rPr>
          <w:rFonts w:ascii="Palatino Linotype" w:eastAsia="Aptos" w:hAnsi="Palatino Linotype" w:cs="Mongolian Baiti"/>
          <w:sz w:val="28"/>
          <w:szCs w:val="28"/>
        </w:rPr>
        <w:t xml:space="preserve"> stocherst </w:t>
      </w:r>
      <w:r w:rsidR="00EF1E6B">
        <w:rPr>
          <w:rFonts w:ascii="Palatino Linotype" w:eastAsia="Aptos" w:hAnsi="Palatino Linotype" w:cs="Mongolian Baiti"/>
          <w:sz w:val="28"/>
          <w:szCs w:val="28"/>
        </w:rPr>
        <w:t xml:space="preserve">ein wenig </w:t>
      </w:r>
      <w:r w:rsidRPr="00F94184">
        <w:rPr>
          <w:rFonts w:ascii="Palatino Linotype" w:eastAsia="Aptos" w:hAnsi="Palatino Linotype" w:cs="Mongolian Baiti"/>
          <w:sz w:val="28"/>
          <w:szCs w:val="28"/>
        </w:rPr>
        <w:t xml:space="preserve">auf dem Höhlenboden rum und gräbst Löcher mit einer Geweihstange. Hoppla, was sind denn das für kleine Zähne, die Du da plötzlich vor Dir siehst? Und da kommen noch weitere kleine Knochen hervor, die wie Stücke eines Unterkiefers aussehen. Also von Menschen stammen die nicht! Du grübelst … </w:t>
      </w:r>
      <w:r>
        <w:rPr>
          <w:rFonts w:ascii="Palatino Linotype" w:eastAsia="Aptos" w:hAnsi="Palatino Linotype" w:cs="Mongolian Baiti"/>
          <w:sz w:val="28"/>
          <w:szCs w:val="28"/>
        </w:rPr>
        <w:t>eure Beutetiere haben auch nicht so kleine Zähne und Kiefer ..</w:t>
      </w:r>
      <w:r w:rsidRPr="00F94184">
        <w:rPr>
          <w:rFonts w:ascii="Palatino Linotype" w:eastAsia="Aptos" w:hAnsi="Palatino Linotype" w:cs="Mongolian Baiti"/>
          <w:sz w:val="28"/>
          <w:szCs w:val="28"/>
        </w:rPr>
        <w:t xml:space="preserve">. </w:t>
      </w:r>
      <w:r>
        <w:rPr>
          <w:rFonts w:ascii="Palatino Linotype" w:eastAsia="Aptos" w:hAnsi="Palatino Linotype" w:cs="Mongolian Baiti"/>
          <w:sz w:val="28"/>
          <w:szCs w:val="28"/>
        </w:rPr>
        <w:t>v</w:t>
      </w:r>
      <w:r w:rsidRPr="00F94184">
        <w:rPr>
          <w:rFonts w:ascii="Palatino Linotype" w:eastAsia="Aptos" w:hAnsi="Palatino Linotype" w:cs="Mongolian Baiti"/>
          <w:sz w:val="28"/>
          <w:szCs w:val="28"/>
        </w:rPr>
        <w:t xml:space="preserve">on der Größe her würden sie ja zu diesen wolligen Affen passen, die hier auf den Bäumen und Felsen vor der Höhle rumhangeln und so schnell sind, dass ihr noch nie einen erwischen konntet. Vielleicht sind die </w:t>
      </w:r>
      <w:r>
        <w:rPr>
          <w:rFonts w:ascii="Palatino Linotype" w:eastAsia="Aptos" w:hAnsi="Palatino Linotype" w:cs="Mongolian Baiti"/>
          <w:sz w:val="28"/>
          <w:szCs w:val="28"/>
        </w:rPr>
        <w:t xml:space="preserve">Äffchen </w:t>
      </w:r>
      <w:r w:rsidRPr="00F94184">
        <w:rPr>
          <w:rFonts w:ascii="Palatino Linotype" w:eastAsia="Aptos" w:hAnsi="Palatino Linotype" w:cs="Mongolian Baiti"/>
          <w:sz w:val="28"/>
          <w:szCs w:val="28"/>
        </w:rPr>
        <w:t>ja von Hyänen in der Höhle zerlegt worden. Die kleinen Zähne gefallen Dir jedenfalls und Du überlegst, ob Du sie durchlochen und als Schmuck tragen könntest. Aber eigentlich bist Du jetzt viel zu müde. Bald schläfst Du auf Deinem warmen</w:t>
      </w:r>
      <w:r>
        <w:rPr>
          <w:rFonts w:ascii="Palatino Linotype" w:eastAsia="Aptos" w:hAnsi="Palatino Linotype" w:cs="Mongolian Baiti"/>
          <w:sz w:val="28"/>
          <w:szCs w:val="28"/>
        </w:rPr>
        <w:t>,</w:t>
      </w:r>
      <w:r w:rsidRPr="00F94184">
        <w:rPr>
          <w:rFonts w:ascii="Palatino Linotype" w:eastAsia="Aptos" w:hAnsi="Palatino Linotype" w:cs="Mongolian Baiti"/>
          <w:sz w:val="28"/>
          <w:szCs w:val="28"/>
        </w:rPr>
        <w:t xml:space="preserve"> kuscheligen Lager aus Fell ein</w:t>
      </w:r>
      <w:r>
        <w:rPr>
          <w:rFonts w:ascii="Palatino Linotype" w:eastAsia="Aptos" w:hAnsi="Palatino Linotype" w:cs="Mongolian Baiti"/>
          <w:sz w:val="28"/>
          <w:szCs w:val="28"/>
        </w:rPr>
        <w:t xml:space="preserve"> und träumst von kleinen Affen. Die Knochen bleiben </w:t>
      </w:r>
      <w:r w:rsidRPr="00F94184">
        <w:rPr>
          <w:rFonts w:ascii="Palatino Linotype" w:eastAsia="Aptos" w:hAnsi="Palatino Linotype" w:cs="Mongolian Baiti"/>
          <w:sz w:val="28"/>
          <w:szCs w:val="28"/>
        </w:rPr>
        <w:t>Jahrtausende lang in der Höhle liegen</w:t>
      </w:r>
      <w:r>
        <w:rPr>
          <w:rFonts w:ascii="Palatino Linotype" w:eastAsia="Aptos" w:hAnsi="Palatino Linotype" w:cs="Mongolian Baiti"/>
          <w:sz w:val="28"/>
          <w:szCs w:val="28"/>
        </w:rPr>
        <w:t>, weil Du doch keinen Schmuck aus ihnen gemacht hast</w:t>
      </w:r>
      <w:r w:rsidRPr="00F94184">
        <w:rPr>
          <w:rFonts w:ascii="Palatino Linotype" w:eastAsia="Aptos" w:hAnsi="Palatino Linotype" w:cs="Mongolian Baiti"/>
          <w:sz w:val="28"/>
          <w:szCs w:val="28"/>
        </w:rPr>
        <w:t xml:space="preserve"> …</w:t>
      </w:r>
    </w:p>
    <w:p w14:paraId="2BE08D53" w14:textId="77777777" w:rsidR="005B6F6B" w:rsidRPr="00F94184" w:rsidRDefault="005B6F6B" w:rsidP="00423FF0">
      <w:pPr>
        <w:jc w:val="both"/>
        <w:rPr>
          <w:rFonts w:ascii="Palatino Linotype" w:eastAsia="Aptos" w:hAnsi="Palatino Linotype" w:cs="Mongolian Baiti"/>
          <w:sz w:val="28"/>
          <w:szCs w:val="28"/>
        </w:rPr>
      </w:pPr>
    </w:p>
    <w:p w14:paraId="25958DE8" w14:textId="3A93B1AA" w:rsidR="00501AEC" w:rsidRDefault="00501AEC" w:rsidP="00423FF0">
      <w:pPr>
        <w:jc w:val="both"/>
        <w:rPr>
          <w:rFonts w:ascii="Palatino Linotype" w:eastAsia="Aptos" w:hAnsi="Palatino Linotype" w:cs="Mongolian Baiti"/>
          <w:color w:val="8E7618"/>
          <w:sz w:val="32"/>
          <w:szCs w:val="32"/>
        </w:rPr>
      </w:pPr>
      <w:r w:rsidRPr="0028621D">
        <w:rPr>
          <w:rFonts w:ascii="Palatino Linotype" w:eastAsia="Aptos" w:hAnsi="Palatino Linotype" w:cs="Mongolian Baiti"/>
          <w:color w:val="8E7618"/>
          <w:sz w:val="32"/>
          <w:szCs w:val="32"/>
        </w:rPr>
        <w:t>Für F</w:t>
      </w:r>
      <w:r w:rsidR="009E40F8" w:rsidRPr="0028621D">
        <w:rPr>
          <w:rFonts w:ascii="Palatino Linotype" w:eastAsia="Aptos" w:hAnsi="Palatino Linotype" w:cs="Mongolian Baiti"/>
          <w:color w:val="8E7618"/>
          <w:sz w:val="32"/>
          <w:szCs w:val="32"/>
        </w:rPr>
        <w:t>aktenchecker</w:t>
      </w:r>
    </w:p>
    <w:p w14:paraId="0E9F66C0" w14:textId="7D0929B2" w:rsidR="00E934A7" w:rsidRPr="00E934A7" w:rsidRDefault="00E934A7" w:rsidP="00423FF0">
      <w:pPr>
        <w:jc w:val="both"/>
        <w:rPr>
          <w:rFonts w:ascii="Palatino Linotype" w:eastAsia="Aptos" w:hAnsi="Palatino Linotype" w:cs="Mongolian Baiti"/>
          <w:sz w:val="28"/>
          <w:szCs w:val="28"/>
        </w:rPr>
      </w:pPr>
      <w:r w:rsidRPr="00E934A7">
        <w:rPr>
          <w:rFonts w:ascii="Palatino Linotype" w:eastAsia="Aptos" w:hAnsi="Palatino Linotype" w:cs="Mongolian Baiti"/>
          <w:sz w:val="28"/>
          <w:szCs w:val="28"/>
        </w:rPr>
        <w:t>Wer war früher im Gebiet des heutigen Deutschland beheimatet, Berberaffen oder Menschen? Sieh Dir die Verbreitungskarte der Fundstellen von Berberaffen in Deutschland im Museum (Tafel Nr. 46) an. In welches Erdzeitalter datiert die älteste Fundstelle von Berberaffen in Deutschland? Gab es zu dieser Zeit überhaupt schon Menschen? (Tip: als erster Mensch, der aus Afrika ausgewandert ist</w:t>
      </w:r>
      <w:r>
        <w:rPr>
          <w:rFonts w:ascii="Palatino Linotype" w:eastAsia="Aptos" w:hAnsi="Palatino Linotype" w:cs="Mongolian Baiti"/>
          <w:sz w:val="28"/>
          <w:szCs w:val="28"/>
        </w:rPr>
        <w:t>,</w:t>
      </w:r>
      <w:r w:rsidRPr="00E934A7">
        <w:rPr>
          <w:rFonts w:ascii="Palatino Linotype" w:eastAsia="Aptos" w:hAnsi="Palatino Linotype" w:cs="Mongolian Baiti"/>
          <w:sz w:val="28"/>
          <w:szCs w:val="28"/>
        </w:rPr>
        <w:t xml:space="preserve"> gilt </w:t>
      </w:r>
      <w:r w:rsidRPr="00E934A7">
        <w:rPr>
          <w:rFonts w:ascii="Palatino Linotype" w:eastAsia="Aptos" w:hAnsi="Palatino Linotype" w:cs="Mongolian Baiti"/>
          <w:i/>
          <w:iCs/>
          <w:sz w:val="28"/>
          <w:szCs w:val="28"/>
        </w:rPr>
        <w:t>homo ergaster</w:t>
      </w:r>
      <w:r>
        <w:rPr>
          <w:rFonts w:ascii="Palatino Linotype" w:eastAsia="Aptos" w:hAnsi="Palatino Linotype" w:cs="Mongolian Baiti"/>
          <w:sz w:val="28"/>
          <w:szCs w:val="28"/>
        </w:rPr>
        <w:t xml:space="preserve"> [siehe </w:t>
      </w:r>
      <w:r w:rsidRPr="00701C71">
        <w:rPr>
          <w:rFonts w:ascii="Palatino Linotype" w:eastAsia="Aptos" w:hAnsi="Palatino Linotype" w:cs="Mongolian Baiti"/>
          <w:color w:val="8E7618"/>
          <w:sz w:val="28"/>
          <w:szCs w:val="28"/>
        </w:rPr>
        <w:t>Archowissen</w:t>
      </w:r>
      <w:r>
        <w:rPr>
          <w:rFonts w:ascii="Palatino Linotype" w:eastAsia="Aptos" w:hAnsi="Palatino Linotype" w:cs="Mongolian Baiti"/>
          <w:sz w:val="28"/>
          <w:szCs w:val="28"/>
        </w:rPr>
        <w:t>]</w:t>
      </w:r>
      <w:r w:rsidRPr="00E934A7">
        <w:rPr>
          <w:rFonts w:ascii="Palatino Linotype" w:eastAsia="Aptos" w:hAnsi="Palatino Linotype" w:cs="Mongolian Baiti"/>
          <w:sz w:val="28"/>
          <w:szCs w:val="28"/>
        </w:rPr>
        <w:t xml:space="preserve"> Ein berühmtes Skelett namens „Turkana Boy“ und seine Datierung kannst Du </w:t>
      </w:r>
      <w:r w:rsidR="00756768">
        <w:rPr>
          <w:rFonts w:ascii="Palatino Linotype" w:eastAsia="Aptos" w:hAnsi="Palatino Linotype" w:cs="Mongolian Baiti"/>
          <w:sz w:val="28"/>
          <w:szCs w:val="28"/>
        </w:rPr>
        <w:t>D</w:t>
      </w:r>
      <w:r w:rsidRPr="00E934A7">
        <w:rPr>
          <w:rFonts w:ascii="Palatino Linotype" w:eastAsia="Aptos" w:hAnsi="Palatino Linotype" w:cs="Mongolian Baiti"/>
          <w:sz w:val="28"/>
          <w:szCs w:val="28"/>
        </w:rPr>
        <w:t>ir</w:t>
      </w:r>
      <w:r w:rsidRPr="00701C71">
        <w:rPr>
          <w:rFonts w:ascii="Palatino Linotype" w:eastAsia="Aptos" w:hAnsi="Palatino Linotype" w:cs="Mongolian Baiti"/>
          <w:color w:val="8E7618"/>
          <w:sz w:val="28"/>
          <w:szCs w:val="28"/>
        </w:rPr>
        <w:t xml:space="preserve"> </w:t>
      </w:r>
      <w:hyperlink r:id="rId15" w:history="1">
        <w:r w:rsidRPr="00701C71">
          <w:rPr>
            <w:rStyle w:val="Hyperlink"/>
            <w:rFonts w:ascii="Palatino Linotype" w:eastAsia="Aptos" w:hAnsi="Palatino Linotype" w:cs="Mongolian Baiti"/>
            <w:color w:val="8E7618"/>
            <w:sz w:val="28"/>
            <w:szCs w:val="28"/>
          </w:rPr>
          <w:t>hier</w:t>
        </w:r>
      </w:hyperlink>
      <w:r w:rsidRPr="00E934A7">
        <w:rPr>
          <w:rFonts w:ascii="Palatino Linotype" w:eastAsia="Aptos" w:hAnsi="Palatino Linotype" w:cs="Mongolian Baiti"/>
          <w:sz w:val="28"/>
          <w:szCs w:val="28"/>
        </w:rPr>
        <w:t xml:space="preserve"> ansehen</w:t>
      </w:r>
      <w:r>
        <w:rPr>
          <w:rFonts w:ascii="Palatino Linotype" w:eastAsia="Aptos" w:hAnsi="Palatino Linotype" w:cs="Mongolian Baiti"/>
          <w:sz w:val="28"/>
          <w:szCs w:val="28"/>
        </w:rPr>
        <w:t>.</w:t>
      </w:r>
    </w:p>
    <w:sectPr w:rsidR="00E934A7" w:rsidRPr="00E934A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ocumentProtection w:edit="readOnly" w:formatting="1" w:enforcement="1" w:cryptProviderType="rsaAES" w:cryptAlgorithmClass="hash" w:cryptAlgorithmType="typeAny" w:cryptAlgorithmSid="14" w:cryptSpinCount="100000" w:hash="0SFB0dzdpwl6KeKWFZOj/A24yk9PaAPtB0MK8mL4XDFqMUH6/rj48O75RrppKrd6hColyT5zXsZn218lqHTBAw==" w:salt="f+FRkJRkwinDESo63lhN/w=="/>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80122"/>
    <w:rsid w:val="00097837"/>
    <w:rsid w:val="000A5D87"/>
    <w:rsid w:val="000A6C18"/>
    <w:rsid w:val="000B4535"/>
    <w:rsid w:val="000B78EC"/>
    <w:rsid w:val="000B7AFB"/>
    <w:rsid w:val="000D0FAC"/>
    <w:rsid w:val="000E3683"/>
    <w:rsid w:val="00115507"/>
    <w:rsid w:val="001330A4"/>
    <w:rsid w:val="0014246E"/>
    <w:rsid w:val="00146B5C"/>
    <w:rsid w:val="00151E96"/>
    <w:rsid w:val="00152820"/>
    <w:rsid w:val="001637C5"/>
    <w:rsid w:val="00167A0D"/>
    <w:rsid w:val="00176012"/>
    <w:rsid w:val="0018391C"/>
    <w:rsid w:val="001A6F35"/>
    <w:rsid w:val="001C0476"/>
    <w:rsid w:val="001C1E71"/>
    <w:rsid w:val="002135AD"/>
    <w:rsid w:val="002152CC"/>
    <w:rsid w:val="00222A61"/>
    <w:rsid w:val="00222BE0"/>
    <w:rsid w:val="002240E5"/>
    <w:rsid w:val="00234C01"/>
    <w:rsid w:val="00250A81"/>
    <w:rsid w:val="00255691"/>
    <w:rsid w:val="0028621D"/>
    <w:rsid w:val="002976E6"/>
    <w:rsid w:val="002A5F29"/>
    <w:rsid w:val="002B724D"/>
    <w:rsid w:val="002E1988"/>
    <w:rsid w:val="0031401B"/>
    <w:rsid w:val="00323627"/>
    <w:rsid w:val="003329F1"/>
    <w:rsid w:val="00343BFB"/>
    <w:rsid w:val="00350EB9"/>
    <w:rsid w:val="00362C7B"/>
    <w:rsid w:val="0037235F"/>
    <w:rsid w:val="00375284"/>
    <w:rsid w:val="0038113F"/>
    <w:rsid w:val="003854FA"/>
    <w:rsid w:val="003954FB"/>
    <w:rsid w:val="003A45F4"/>
    <w:rsid w:val="003B5577"/>
    <w:rsid w:val="003C126A"/>
    <w:rsid w:val="003E27AE"/>
    <w:rsid w:val="003E4861"/>
    <w:rsid w:val="003E6732"/>
    <w:rsid w:val="004166F6"/>
    <w:rsid w:val="00417354"/>
    <w:rsid w:val="0041784C"/>
    <w:rsid w:val="00423FF0"/>
    <w:rsid w:val="00431CC1"/>
    <w:rsid w:val="00437332"/>
    <w:rsid w:val="004375E9"/>
    <w:rsid w:val="00450822"/>
    <w:rsid w:val="00472D36"/>
    <w:rsid w:val="0047757F"/>
    <w:rsid w:val="0048750C"/>
    <w:rsid w:val="004918C8"/>
    <w:rsid w:val="004B16B9"/>
    <w:rsid w:val="004C411B"/>
    <w:rsid w:val="004C70BD"/>
    <w:rsid w:val="004C7851"/>
    <w:rsid w:val="004D5D29"/>
    <w:rsid w:val="004E7CDF"/>
    <w:rsid w:val="004E7E77"/>
    <w:rsid w:val="004F2CC3"/>
    <w:rsid w:val="004F2F48"/>
    <w:rsid w:val="00501AEC"/>
    <w:rsid w:val="00527DB5"/>
    <w:rsid w:val="005372F4"/>
    <w:rsid w:val="00557B17"/>
    <w:rsid w:val="0058704A"/>
    <w:rsid w:val="00591F17"/>
    <w:rsid w:val="0059248E"/>
    <w:rsid w:val="005A0FCC"/>
    <w:rsid w:val="005A1830"/>
    <w:rsid w:val="005A2E37"/>
    <w:rsid w:val="005A58E5"/>
    <w:rsid w:val="005B4C79"/>
    <w:rsid w:val="005B6F6B"/>
    <w:rsid w:val="005D5A5F"/>
    <w:rsid w:val="005E4D20"/>
    <w:rsid w:val="00616034"/>
    <w:rsid w:val="00635FC0"/>
    <w:rsid w:val="00646F8B"/>
    <w:rsid w:val="00651830"/>
    <w:rsid w:val="00655C4C"/>
    <w:rsid w:val="00675BDC"/>
    <w:rsid w:val="00686B22"/>
    <w:rsid w:val="006B4CF2"/>
    <w:rsid w:val="006C259C"/>
    <w:rsid w:val="006D681C"/>
    <w:rsid w:val="006E6DCD"/>
    <w:rsid w:val="006F1600"/>
    <w:rsid w:val="006F1EEA"/>
    <w:rsid w:val="006F5CC9"/>
    <w:rsid w:val="00701C71"/>
    <w:rsid w:val="0070638E"/>
    <w:rsid w:val="00714B8B"/>
    <w:rsid w:val="00720AF3"/>
    <w:rsid w:val="007253D6"/>
    <w:rsid w:val="0073272F"/>
    <w:rsid w:val="007359E4"/>
    <w:rsid w:val="00740258"/>
    <w:rsid w:val="00747558"/>
    <w:rsid w:val="00752B48"/>
    <w:rsid w:val="00756768"/>
    <w:rsid w:val="00762FC7"/>
    <w:rsid w:val="00785B24"/>
    <w:rsid w:val="007870F7"/>
    <w:rsid w:val="007A35BB"/>
    <w:rsid w:val="007A533B"/>
    <w:rsid w:val="007D62CD"/>
    <w:rsid w:val="008014BA"/>
    <w:rsid w:val="008106AE"/>
    <w:rsid w:val="00815B28"/>
    <w:rsid w:val="00816575"/>
    <w:rsid w:val="00824E1C"/>
    <w:rsid w:val="0083138F"/>
    <w:rsid w:val="008507D5"/>
    <w:rsid w:val="00854958"/>
    <w:rsid w:val="008662CA"/>
    <w:rsid w:val="00896D23"/>
    <w:rsid w:val="008B1D47"/>
    <w:rsid w:val="008B492D"/>
    <w:rsid w:val="008C0C43"/>
    <w:rsid w:val="008D7BF9"/>
    <w:rsid w:val="008E4298"/>
    <w:rsid w:val="008F53FA"/>
    <w:rsid w:val="008F6495"/>
    <w:rsid w:val="00912ECB"/>
    <w:rsid w:val="00913D6C"/>
    <w:rsid w:val="00914A48"/>
    <w:rsid w:val="009168D9"/>
    <w:rsid w:val="00922D8A"/>
    <w:rsid w:val="009246B8"/>
    <w:rsid w:val="009308E2"/>
    <w:rsid w:val="009432F2"/>
    <w:rsid w:val="0094354A"/>
    <w:rsid w:val="0095611C"/>
    <w:rsid w:val="00961714"/>
    <w:rsid w:val="00985F1B"/>
    <w:rsid w:val="009B3BAD"/>
    <w:rsid w:val="009E385F"/>
    <w:rsid w:val="009E40F8"/>
    <w:rsid w:val="009E4620"/>
    <w:rsid w:val="00A00CC2"/>
    <w:rsid w:val="00A022AB"/>
    <w:rsid w:val="00A20B15"/>
    <w:rsid w:val="00A303ED"/>
    <w:rsid w:val="00A54CFA"/>
    <w:rsid w:val="00A8366E"/>
    <w:rsid w:val="00A869AA"/>
    <w:rsid w:val="00A93F3F"/>
    <w:rsid w:val="00A97151"/>
    <w:rsid w:val="00A97AB5"/>
    <w:rsid w:val="00AA3067"/>
    <w:rsid w:val="00AB091C"/>
    <w:rsid w:val="00AB0FEC"/>
    <w:rsid w:val="00AB58D9"/>
    <w:rsid w:val="00AD5747"/>
    <w:rsid w:val="00AF5F92"/>
    <w:rsid w:val="00AF6688"/>
    <w:rsid w:val="00B046FB"/>
    <w:rsid w:val="00B2287B"/>
    <w:rsid w:val="00B34F0A"/>
    <w:rsid w:val="00B40259"/>
    <w:rsid w:val="00B40DD2"/>
    <w:rsid w:val="00B55CE2"/>
    <w:rsid w:val="00B665D0"/>
    <w:rsid w:val="00B73EF0"/>
    <w:rsid w:val="00B82F4A"/>
    <w:rsid w:val="00B90B35"/>
    <w:rsid w:val="00BA1C17"/>
    <w:rsid w:val="00BE2692"/>
    <w:rsid w:val="00BE5B9E"/>
    <w:rsid w:val="00BF2FAC"/>
    <w:rsid w:val="00C01654"/>
    <w:rsid w:val="00C02F67"/>
    <w:rsid w:val="00C064EA"/>
    <w:rsid w:val="00C163D6"/>
    <w:rsid w:val="00C16D32"/>
    <w:rsid w:val="00C41CBF"/>
    <w:rsid w:val="00C5097D"/>
    <w:rsid w:val="00C55ECE"/>
    <w:rsid w:val="00C61DBD"/>
    <w:rsid w:val="00C6201A"/>
    <w:rsid w:val="00C94B82"/>
    <w:rsid w:val="00CA238B"/>
    <w:rsid w:val="00CC2967"/>
    <w:rsid w:val="00D02651"/>
    <w:rsid w:val="00D06100"/>
    <w:rsid w:val="00D17219"/>
    <w:rsid w:val="00D2200F"/>
    <w:rsid w:val="00D308A0"/>
    <w:rsid w:val="00D359E3"/>
    <w:rsid w:val="00D44957"/>
    <w:rsid w:val="00D5412E"/>
    <w:rsid w:val="00D76011"/>
    <w:rsid w:val="00D81FD5"/>
    <w:rsid w:val="00D84D10"/>
    <w:rsid w:val="00DA5CA8"/>
    <w:rsid w:val="00DC27B6"/>
    <w:rsid w:val="00DC31ED"/>
    <w:rsid w:val="00DC5AC5"/>
    <w:rsid w:val="00DF50BE"/>
    <w:rsid w:val="00E04910"/>
    <w:rsid w:val="00E16568"/>
    <w:rsid w:val="00E247D1"/>
    <w:rsid w:val="00E3465C"/>
    <w:rsid w:val="00E410EB"/>
    <w:rsid w:val="00E6141B"/>
    <w:rsid w:val="00E75BA5"/>
    <w:rsid w:val="00E8364A"/>
    <w:rsid w:val="00E90A57"/>
    <w:rsid w:val="00E91AB1"/>
    <w:rsid w:val="00E934A7"/>
    <w:rsid w:val="00EA782A"/>
    <w:rsid w:val="00EB413B"/>
    <w:rsid w:val="00EB4E1C"/>
    <w:rsid w:val="00EC0A64"/>
    <w:rsid w:val="00EE3556"/>
    <w:rsid w:val="00EF1E6B"/>
    <w:rsid w:val="00EF43B2"/>
    <w:rsid w:val="00EF6072"/>
    <w:rsid w:val="00F050A2"/>
    <w:rsid w:val="00F20E59"/>
    <w:rsid w:val="00F55760"/>
    <w:rsid w:val="00F66557"/>
    <w:rsid w:val="00F9035D"/>
    <w:rsid w:val="00F94184"/>
    <w:rsid w:val="00FB4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urlaub.nuernberger-land.de/planen-buchen/unterkuenfte/camping-wohnmobi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hyperlink" Target="https://musee-prehistoire-eyzies.fr/collection/objet/ladolescent-du-lac-turkana-nariokotome-boy" TargetMode="External"/><Relationship Id="rId10" Type="http://schemas.openxmlformats.org/officeDocument/2006/relationships/hyperlink" Target="https://urlaub.nuernberger-land.de/planen-buchen/unterkuenfte/camping-wohnmobil"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urlaub.nuernberger-land.de/detail/id=601e1529affb1a31a361f107"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496</Words>
  <Characters>3130</Characters>
  <Application>Microsoft Office Word</Application>
  <DocSecurity>8</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43</cp:revision>
  <dcterms:created xsi:type="dcterms:W3CDTF">2025-02-18T12:28:00Z</dcterms:created>
  <dcterms:modified xsi:type="dcterms:W3CDTF">2025-08-27T10:58:00Z</dcterms:modified>
</cp:coreProperties>
</file>