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4FF970BC" w:rsidR="00167A0D" w:rsidRPr="00EE3556" w:rsidRDefault="00167A0D" w:rsidP="00167A0D">
      <w:pPr>
        <w:rPr>
          <w:rFonts w:ascii="Palatino Linotype" w:eastAsia="Aptos" w:hAnsi="Palatino Linotype" w:cs="Mongolian Baiti"/>
          <w:b/>
          <w:bCs/>
          <w:color w:val="8E7618"/>
          <w:sz w:val="40"/>
          <w:szCs w:val="40"/>
        </w:rPr>
      </w:pPr>
      <w:r w:rsidRPr="00EE3556">
        <w:rPr>
          <w:rFonts w:ascii="Palatino Linotype" w:hAnsi="Palatino Linotype"/>
          <w:color w:val="8E7618"/>
          <w:sz w:val="40"/>
          <w:szCs w:val="40"/>
        </w:rPr>
        <w:t xml:space="preserve">T(r)ip </w:t>
      </w:r>
      <w:r w:rsidR="003C126A" w:rsidRPr="00EE3556">
        <w:rPr>
          <w:rFonts w:ascii="Palatino Linotype" w:hAnsi="Palatino Linotype"/>
          <w:color w:val="8E7618"/>
          <w:sz w:val="40"/>
          <w:szCs w:val="40"/>
        </w:rPr>
        <w:t>1</w:t>
      </w:r>
      <w:r w:rsidR="00807B48">
        <w:rPr>
          <w:rFonts w:ascii="Palatino Linotype" w:hAnsi="Palatino Linotype"/>
          <w:color w:val="8E7618"/>
          <w:sz w:val="40"/>
          <w:szCs w:val="40"/>
        </w:rPr>
        <w:t>4</w:t>
      </w:r>
      <w:r w:rsidR="009168D9" w:rsidRPr="00EE3556">
        <w:rPr>
          <w:rFonts w:ascii="Palatino Linotype" w:hAnsi="Palatino Linotype"/>
          <w:color w:val="8E7618"/>
          <w:sz w:val="40"/>
          <w:szCs w:val="40"/>
        </w:rPr>
        <w:t xml:space="preserve"> </w:t>
      </w:r>
      <w:r w:rsidR="00E6141B" w:rsidRPr="00EE3556">
        <w:rPr>
          <w:rFonts w:ascii="Palatino Linotype" w:hAnsi="Palatino Linotype"/>
          <w:color w:val="8E7618"/>
          <w:sz w:val="40"/>
          <w:szCs w:val="40"/>
        </w:rPr>
        <w:t>Chiusi</w:t>
      </w:r>
      <w:r w:rsidR="00281930">
        <w:rPr>
          <w:rFonts w:ascii="Palatino Linotype" w:hAnsi="Palatino Linotype"/>
          <w:color w:val="8E7618"/>
          <w:sz w:val="40"/>
          <w:szCs w:val="40"/>
        </w:rPr>
        <w:t xml:space="preserve"> und Pitigliano</w:t>
      </w:r>
      <w:r w:rsidR="009168D9" w:rsidRPr="00EE3556">
        <w:rPr>
          <w:rFonts w:ascii="Palatino Linotype" w:hAnsi="Palatino Linotype"/>
          <w:color w:val="8E7618"/>
          <w:sz w:val="40"/>
          <w:szCs w:val="40"/>
        </w:rPr>
        <w:t xml:space="preserve">, </w:t>
      </w:r>
      <w:r w:rsidR="00E6141B" w:rsidRPr="00EE3556">
        <w:rPr>
          <w:rFonts w:ascii="Palatino Linotype" w:hAnsi="Palatino Linotype"/>
          <w:color w:val="8E7618"/>
          <w:sz w:val="40"/>
          <w:szCs w:val="40"/>
        </w:rPr>
        <w:t>Tos</w:t>
      </w:r>
      <w:r w:rsidR="00807B48">
        <w:rPr>
          <w:rFonts w:ascii="Palatino Linotype" w:hAnsi="Palatino Linotype"/>
          <w:color w:val="8E7618"/>
          <w:sz w:val="40"/>
          <w:szCs w:val="40"/>
        </w:rPr>
        <w:t>k</w:t>
      </w:r>
      <w:r w:rsidR="00E6141B" w:rsidRPr="00EE3556">
        <w:rPr>
          <w:rFonts w:ascii="Palatino Linotype" w:hAnsi="Palatino Linotype"/>
          <w:color w:val="8E7618"/>
          <w:sz w:val="40"/>
          <w:szCs w:val="40"/>
        </w:rPr>
        <w:t>ana</w:t>
      </w:r>
      <w:r w:rsidR="00807B48">
        <w:rPr>
          <w:rFonts w:ascii="Palatino Linotype" w:hAnsi="Palatino Linotype"/>
          <w:color w:val="8E7618"/>
          <w:sz w:val="40"/>
          <w:szCs w:val="40"/>
        </w:rPr>
        <w:t>, Italien</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20E9EB33" w14:textId="35F9598D" w:rsidR="00AC6606" w:rsidRDefault="009E4620" w:rsidP="00AC6606">
      <w:pPr>
        <w:jc w:val="both"/>
        <w:rPr>
          <w:rFonts w:ascii="Palatino Linotype" w:eastAsia="Aptos" w:hAnsi="Palatino Linotype" w:cs="Mongolian Baiti"/>
          <w:sz w:val="28"/>
          <w:szCs w:val="28"/>
        </w:rPr>
      </w:pPr>
      <w:r w:rsidRPr="009E4620">
        <w:rPr>
          <w:rFonts w:ascii="Palatino Linotype" w:eastAsia="Aptos" w:hAnsi="Palatino Linotype" w:cs="Mongolian Baiti"/>
          <w:sz w:val="28"/>
          <w:szCs w:val="28"/>
        </w:rPr>
        <w:t xml:space="preserve">… </w:t>
      </w:r>
      <w:r w:rsidR="00807B48">
        <w:rPr>
          <w:rFonts w:ascii="Palatino Linotype" w:eastAsia="Aptos" w:hAnsi="Palatino Linotype" w:cs="Mongolian Baiti"/>
          <w:sz w:val="28"/>
          <w:szCs w:val="28"/>
        </w:rPr>
        <w:t xml:space="preserve">in Chiusi kann </w:t>
      </w:r>
      <w:r w:rsidR="00E6141B">
        <w:rPr>
          <w:rFonts w:ascii="Palatino Linotype" w:eastAsia="Aptos" w:hAnsi="Palatino Linotype" w:cs="Mongolian Baiti"/>
          <w:sz w:val="28"/>
          <w:szCs w:val="28"/>
        </w:rPr>
        <w:t xml:space="preserve">leider </w:t>
      </w:r>
      <w:r w:rsidR="00807B48">
        <w:rPr>
          <w:rFonts w:ascii="Palatino Linotype" w:eastAsia="Aptos" w:hAnsi="Palatino Linotype" w:cs="Mongolian Baiti"/>
          <w:sz w:val="28"/>
          <w:szCs w:val="28"/>
        </w:rPr>
        <w:t xml:space="preserve">keins der berühmten Gräber </w:t>
      </w:r>
      <w:r w:rsidR="000B68E9">
        <w:rPr>
          <w:rFonts w:ascii="Palatino Linotype" w:eastAsia="Aptos" w:hAnsi="Palatino Linotype" w:cs="Mongolian Baiti"/>
          <w:sz w:val="28"/>
          <w:szCs w:val="28"/>
        </w:rPr>
        <w:t xml:space="preserve">„aus Sicherheitsgründen“ momentan (seit 5 Jahren!) </w:t>
      </w:r>
      <w:r w:rsidR="00E6141B">
        <w:rPr>
          <w:rFonts w:ascii="Palatino Linotype" w:eastAsia="Aptos" w:hAnsi="Palatino Linotype" w:cs="Mongolian Baiti"/>
          <w:sz w:val="28"/>
          <w:szCs w:val="28"/>
        </w:rPr>
        <w:t>besichtigt werden</w:t>
      </w:r>
      <w:r w:rsidR="00807B48">
        <w:rPr>
          <w:rFonts w:ascii="Palatino Linotype" w:eastAsia="Aptos" w:hAnsi="Palatino Linotype" w:cs="Mongolian Baiti"/>
          <w:sz w:val="28"/>
          <w:szCs w:val="28"/>
        </w:rPr>
        <w:t>, d</w:t>
      </w:r>
      <w:r w:rsidR="00E6141B">
        <w:rPr>
          <w:rFonts w:ascii="Palatino Linotype" w:eastAsia="Aptos" w:hAnsi="Palatino Linotype" w:cs="Mongolian Baiti"/>
          <w:sz w:val="28"/>
          <w:szCs w:val="28"/>
        </w:rPr>
        <w:t xml:space="preserve">afür </w:t>
      </w:r>
      <w:r w:rsidR="00807B48">
        <w:rPr>
          <w:rFonts w:ascii="Palatino Linotype" w:eastAsia="Aptos" w:hAnsi="Palatino Linotype" w:cs="Mongolian Baiti"/>
          <w:sz w:val="28"/>
          <w:szCs w:val="28"/>
        </w:rPr>
        <w:t xml:space="preserve">gibt es </w:t>
      </w:r>
      <w:r w:rsidR="00E6141B">
        <w:rPr>
          <w:rFonts w:ascii="Palatino Linotype" w:eastAsia="Aptos" w:hAnsi="Palatino Linotype" w:cs="Mongolian Baiti"/>
          <w:sz w:val="28"/>
          <w:szCs w:val="28"/>
        </w:rPr>
        <w:t>aber ein sehr gut bestücktes Museum in einer ländlichen Kleinstadt.</w:t>
      </w:r>
      <w:r w:rsidRPr="009E4620">
        <w:rPr>
          <w:rFonts w:ascii="Palatino Linotype" w:eastAsia="Aptos" w:hAnsi="Palatino Linotype" w:cs="Mongolian Baiti"/>
          <w:sz w:val="28"/>
          <w:szCs w:val="28"/>
        </w:rPr>
        <w:t xml:space="preserve"> </w:t>
      </w:r>
      <w:r w:rsidR="00AC6606">
        <w:rPr>
          <w:rFonts w:ascii="Palatino Linotype" w:eastAsia="Aptos" w:hAnsi="Palatino Linotype" w:cs="Mongolian Baiti"/>
          <w:sz w:val="28"/>
          <w:szCs w:val="28"/>
        </w:rPr>
        <w:t xml:space="preserve">Der Besuch des Museums lohnt sich schon allein wegen der dort ausgestellten </w:t>
      </w:r>
      <w:r w:rsidR="00AC6606" w:rsidRPr="00AE020C">
        <w:rPr>
          <w:rFonts w:ascii="Palatino Linotype" w:eastAsia="Aptos" w:hAnsi="Palatino Linotype" w:cs="Mongolian Baiti"/>
          <w:i/>
          <w:iCs/>
          <w:sz w:val="28"/>
          <w:szCs w:val="28"/>
        </w:rPr>
        <w:t>canopic</w:t>
      </w:r>
      <w:r w:rsidR="00AC6606">
        <w:rPr>
          <w:rFonts w:ascii="Palatino Linotype" w:eastAsia="Aptos" w:hAnsi="Palatino Linotype" w:cs="Mongolian Baiti"/>
          <w:sz w:val="28"/>
          <w:szCs w:val="28"/>
        </w:rPr>
        <w:t xml:space="preserve">-Urnen, Ascheurnen mit menschenähnlichem Aussehen aus dem 7. Jh. v. Chr. </w:t>
      </w:r>
    </w:p>
    <w:p w14:paraId="3C01FFB5" w14:textId="4FC9EC37" w:rsidR="009E4620" w:rsidRDefault="00AC6606" w:rsidP="006B24A0">
      <w:pPr>
        <w:ind w:firstLine="708"/>
        <w:jc w:val="both"/>
        <w:rPr>
          <w:rFonts w:ascii="Palatino Linotype" w:eastAsia="Aptos" w:hAnsi="Palatino Linotype" w:cs="Mongolian Baiti"/>
          <w:sz w:val="28"/>
          <w:szCs w:val="28"/>
        </w:rPr>
      </w:pPr>
      <w:r>
        <w:rPr>
          <w:noProof/>
        </w:rPr>
        <w:drawing>
          <wp:inline distT="0" distB="0" distL="0" distR="0" wp14:anchorId="0ECFD176" wp14:editId="57850DA5">
            <wp:extent cx="1972912" cy="2631003"/>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9381" cy="2652965"/>
                    </a:xfrm>
                    <a:prstGeom prst="rect">
                      <a:avLst/>
                    </a:prstGeom>
                    <a:noFill/>
                    <a:ln>
                      <a:noFill/>
                    </a:ln>
                  </pic:spPr>
                </pic:pic>
              </a:graphicData>
            </a:graphic>
          </wp:inline>
        </w:drawing>
      </w:r>
      <w:r>
        <w:rPr>
          <w:rFonts w:ascii="Palatino Linotype" w:eastAsia="Aptos" w:hAnsi="Palatino Linotype" w:cs="Mongolian Baiti"/>
          <w:sz w:val="28"/>
          <w:szCs w:val="28"/>
        </w:rPr>
        <w:t xml:space="preserve">  </w:t>
      </w:r>
      <w:r>
        <w:rPr>
          <w:noProof/>
        </w:rPr>
        <w:drawing>
          <wp:inline distT="0" distB="0" distL="0" distR="0" wp14:anchorId="7F75D247" wp14:editId="7E211DE6">
            <wp:extent cx="1977118" cy="2636613"/>
            <wp:effectExtent l="0" t="0" r="4445" b="0"/>
            <wp:docPr id="4" name="Bild 4" descr="Ein Bild, das Artefakt, Statue, Skulptur, Muse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Artefakt, Statue, Skulptur, Museum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4996" cy="2647119"/>
                    </a:xfrm>
                    <a:prstGeom prst="rect">
                      <a:avLst/>
                    </a:prstGeom>
                    <a:noFill/>
                    <a:ln>
                      <a:noFill/>
                    </a:ln>
                  </pic:spPr>
                </pic:pic>
              </a:graphicData>
            </a:graphic>
          </wp:inline>
        </w:drawing>
      </w:r>
      <w:r>
        <w:rPr>
          <w:rFonts w:ascii="Palatino Linotype" w:eastAsia="Aptos" w:hAnsi="Palatino Linotype" w:cs="Mongolian Baiti"/>
          <w:sz w:val="28"/>
          <w:szCs w:val="28"/>
        </w:rPr>
        <w:t xml:space="preserve">  </w:t>
      </w:r>
    </w:p>
    <w:p w14:paraId="30AF30BD" w14:textId="0613BFCA" w:rsidR="006B24A0" w:rsidRDefault="006B24A0" w:rsidP="006B24A0">
      <w:pPr>
        <w:ind w:firstLine="708"/>
        <w:jc w:val="both"/>
        <w:rPr>
          <w:rFonts w:ascii="Palatino Linotype" w:eastAsia="Aptos" w:hAnsi="Palatino Linotype" w:cs="Mongolian Baiti"/>
          <w:sz w:val="28"/>
          <w:szCs w:val="28"/>
        </w:rPr>
      </w:pPr>
      <w:r>
        <w:rPr>
          <w:noProof/>
        </w:rPr>
        <w:drawing>
          <wp:inline distT="0" distB="0" distL="0" distR="0" wp14:anchorId="7B80B9AF" wp14:editId="53D62DB6">
            <wp:extent cx="1977117" cy="2636613"/>
            <wp:effectExtent l="0" t="0" r="4445" b="0"/>
            <wp:docPr id="9" name="Bild 9" descr="Ein Bild, das Statue, Artefakt, Museum, Skulp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Statue, Artefakt, Museum, Skulptur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471" cy="2667757"/>
                    </a:xfrm>
                    <a:prstGeom prst="rect">
                      <a:avLst/>
                    </a:prstGeom>
                    <a:noFill/>
                    <a:ln>
                      <a:noFill/>
                    </a:ln>
                  </pic:spPr>
                </pic:pic>
              </a:graphicData>
            </a:graphic>
          </wp:inline>
        </w:drawing>
      </w:r>
      <w:r w:rsidRPr="006B24A0">
        <w:rPr>
          <w:noProof/>
        </w:rPr>
        <w:t xml:space="preserve"> </w:t>
      </w:r>
      <w:r>
        <w:rPr>
          <w:noProof/>
        </w:rPr>
        <w:t xml:space="preserve">  </w:t>
      </w:r>
      <w:r>
        <w:rPr>
          <w:noProof/>
        </w:rPr>
        <w:drawing>
          <wp:inline distT="0" distB="0" distL="0" distR="0" wp14:anchorId="526B1B7D" wp14:editId="1A413D37">
            <wp:extent cx="1968706" cy="2625393"/>
            <wp:effectExtent l="0" t="0" r="0" b="3810"/>
            <wp:docPr id="6" name="Bild 6" descr="Ein Bild, das Museum, Statue, Artefak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Ein Bild, das Museum, Statue, Artefakt, Wand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7582" cy="2650566"/>
                    </a:xfrm>
                    <a:prstGeom prst="rect">
                      <a:avLst/>
                    </a:prstGeom>
                    <a:noFill/>
                    <a:ln>
                      <a:noFill/>
                    </a:ln>
                  </pic:spPr>
                </pic:pic>
              </a:graphicData>
            </a:graphic>
          </wp:inline>
        </w:drawing>
      </w:r>
    </w:p>
    <w:p w14:paraId="0297CDB1" w14:textId="77777777" w:rsidR="00E6141B" w:rsidRDefault="00E6141B" w:rsidP="009E4620">
      <w:pPr>
        <w:jc w:val="both"/>
        <w:rPr>
          <w:rFonts w:ascii="Palatino Linotype" w:eastAsia="Aptos" w:hAnsi="Palatino Linotype" w:cs="Mongolian Baiti"/>
          <w:sz w:val="28"/>
          <w:szCs w:val="28"/>
        </w:rPr>
      </w:pPr>
    </w:p>
    <w:p w14:paraId="414B630A" w14:textId="5BF237DA" w:rsidR="00EE3556" w:rsidRDefault="00E6141B" w:rsidP="000B68E9">
      <w:pPr>
        <w:pStyle w:val="berschrift3"/>
        <w:shd w:val="clear" w:color="auto" w:fill="FFFFFF"/>
        <w:spacing w:before="0" w:after="120"/>
        <w:jc w:val="both"/>
        <w:rPr>
          <w:rFonts w:ascii="Palatino Linotype" w:eastAsia="Aptos" w:hAnsi="Palatino Linotype" w:cs="Mongolian Baiti"/>
        </w:rPr>
      </w:pPr>
      <w:r w:rsidRPr="00AD5747">
        <w:rPr>
          <w:rFonts w:ascii="Palatino Linotype" w:eastAsia="Aptos" w:hAnsi="Palatino Linotype" w:cs="Mongolian Baiti"/>
          <w:color w:val="auto"/>
        </w:rPr>
        <w:t xml:space="preserve">In Chiusi (etruskisch </w:t>
      </w:r>
      <w:r w:rsidRPr="00AD5747">
        <w:rPr>
          <w:rFonts w:ascii="Palatino Linotype" w:eastAsia="Aptos" w:hAnsi="Palatino Linotype" w:cs="Mongolian Baiti"/>
          <w:i/>
          <w:iCs/>
          <w:color w:val="auto"/>
        </w:rPr>
        <w:t>Clevsin</w:t>
      </w:r>
      <w:r w:rsidRPr="00AD5747">
        <w:rPr>
          <w:rFonts w:ascii="Palatino Linotype" w:eastAsia="Aptos" w:hAnsi="Palatino Linotype" w:cs="Mongolian Baiti"/>
          <w:color w:val="auto"/>
        </w:rPr>
        <w:t xml:space="preserve">) wurden Hüttenreste und Keramik gefunden, die auf eine Besiedlung schon in der Endbronzezeit hinweisen. In etruskischer Zeit gehörte die Stadt dem 12 Städtebund an und war ein bedeutendes Landwirtschafts-, Handels- und Gewerbezentrum. </w:t>
      </w:r>
      <w:r w:rsidR="004375E9" w:rsidRPr="00AD5747">
        <w:rPr>
          <w:rFonts w:ascii="Palatino Linotype" w:eastAsia="Aptos" w:hAnsi="Palatino Linotype" w:cs="Mongolian Baiti"/>
          <w:color w:val="auto"/>
        </w:rPr>
        <w:t xml:space="preserve">Reich bemalte Kammergräber ab dem Ende des 7. Jh. v. Chr. </w:t>
      </w:r>
      <w:r w:rsidR="00D84D10" w:rsidRPr="00AD5747">
        <w:rPr>
          <w:rFonts w:ascii="Palatino Linotype" w:eastAsia="Aptos" w:hAnsi="Palatino Linotype" w:cs="Mongolian Baiti"/>
          <w:color w:val="auto"/>
        </w:rPr>
        <w:t xml:space="preserve">(z. B. die </w:t>
      </w:r>
      <w:bookmarkStart w:id="0" w:name="_Hlk198563134"/>
      <w:r w:rsidR="00D84D10" w:rsidRPr="00AD5747">
        <w:rPr>
          <w:rFonts w:ascii="Palatino Linotype" w:eastAsia="Aptos" w:hAnsi="Palatino Linotype" w:cs="Mongolian Baiti"/>
          <w:color w:val="auto"/>
        </w:rPr>
        <w:t>Tomba del Colle Cauccini</w:t>
      </w:r>
      <w:bookmarkEnd w:id="0"/>
      <w:r w:rsidR="00D84D10" w:rsidRPr="00AD5747">
        <w:rPr>
          <w:rFonts w:ascii="Palatino Linotype" w:eastAsia="Aptos" w:hAnsi="Palatino Linotype" w:cs="Mongolian Baiti"/>
          <w:color w:val="auto"/>
        </w:rPr>
        <w:t xml:space="preserve"> </w:t>
      </w:r>
      <w:r w:rsidR="00922D8A" w:rsidRPr="00AD5747">
        <w:rPr>
          <w:rFonts w:ascii="Palatino Linotype" w:eastAsia="Aptos" w:hAnsi="Palatino Linotype" w:cs="Mongolian Baiti"/>
          <w:color w:val="auto"/>
        </w:rPr>
        <w:t xml:space="preserve">und die Tomba della Scimmia </w:t>
      </w:r>
      <w:r w:rsidR="00AD5747" w:rsidRPr="00AD5747">
        <w:rPr>
          <w:rFonts w:ascii="Palatino Linotype" w:eastAsia="Aptos" w:hAnsi="Palatino Linotype" w:cs="Mongolian Baiti"/>
          <w:color w:val="auto"/>
        </w:rPr>
        <w:t xml:space="preserve">aus dem 5. Jh. v. Chr.) </w:t>
      </w:r>
      <w:r w:rsidR="004375E9" w:rsidRPr="00AD5747">
        <w:rPr>
          <w:rFonts w:ascii="Palatino Linotype" w:eastAsia="Aptos" w:hAnsi="Palatino Linotype" w:cs="Mongolian Baiti"/>
          <w:color w:val="auto"/>
        </w:rPr>
        <w:t xml:space="preserve">zeigen, dass die Oberschicht über bedeutenden Reichtum verfügte. </w:t>
      </w:r>
      <w:r w:rsidR="00922D8A" w:rsidRPr="00AD5747">
        <w:rPr>
          <w:rFonts w:ascii="Palatino Linotype" w:eastAsia="Aptos" w:hAnsi="Palatino Linotype" w:cs="Mongolian Baiti"/>
          <w:color w:val="auto"/>
        </w:rPr>
        <w:t xml:space="preserve">Leider sind die Tomben nicht zu besichtigen und Du kannst Dir nur auf der Seite </w:t>
      </w:r>
      <w:hyperlink r:id="rId9" w:history="1">
        <w:r w:rsidR="00922D8A" w:rsidRPr="00AD5747">
          <w:rPr>
            <w:rStyle w:val="Hyperlink"/>
            <w:rFonts w:ascii="Palatino Linotype" w:eastAsia="Aptos" w:hAnsi="Palatino Linotype" w:cs="Mongolian Baiti"/>
            <w:color w:val="auto"/>
          </w:rPr>
          <w:t>OASI/ICAR</w:t>
        </w:r>
      </w:hyperlink>
      <w:r w:rsidR="00922D8A" w:rsidRPr="00AD5747">
        <w:rPr>
          <w:rFonts w:ascii="Palatino Linotype" w:eastAsia="Aptos" w:hAnsi="Palatino Linotype" w:cs="Mongolian Baiti"/>
          <w:color w:val="auto"/>
        </w:rPr>
        <w:t xml:space="preserve"> Bilder von den Fresken </w:t>
      </w:r>
      <w:r w:rsidR="00AD5747" w:rsidRPr="00AD5747">
        <w:rPr>
          <w:rFonts w:ascii="Palatino Linotype" w:eastAsia="Aptos" w:hAnsi="Palatino Linotype" w:cs="Mongolian Baiti"/>
          <w:color w:val="auto"/>
        </w:rPr>
        <w:t xml:space="preserve">aus der Tomba della Scimmia </w:t>
      </w:r>
      <w:r w:rsidR="00922D8A" w:rsidRPr="00AD5747">
        <w:rPr>
          <w:rFonts w:ascii="Palatino Linotype" w:eastAsia="Aptos" w:hAnsi="Palatino Linotype" w:cs="Mongolian Baiti"/>
          <w:color w:val="auto"/>
        </w:rPr>
        <w:t>ansehen</w:t>
      </w:r>
      <w:r w:rsidR="00AD5747" w:rsidRPr="00AD5747">
        <w:rPr>
          <w:rFonts w:ascii="Palatino Linotype" w:eastAsia="Aptos" w:hAnsi="Palatino Linotype" w:cs="Mongolian Baiti"/>
          <w:color w:val="auto"/>
        </w:rPr>
        <w:t xml:space="preserve"> oder Teile des Freskos aus der Tomba del </w:t>
      </w:r>
      <w:r w:rsidR="00DE53A4">
        <w:rPr>
          <w:rFonts w:ascii="Palatino Linotype" w:eastAsia="Aptos" w:hAnsi="Palatino Linotype" w:cs="Mongolian Baiti"/>
          <w:color w:val="auto"/>
        </w:rPr>
        <w:t>C</w:t>
      </w:r>
      <w:r w:rsidR="00AD5747" w:rsidRPr="00AD5747">
        <w:rPr>
          <w:rFonts w:ascii="Palatino Linotype" w:eastAsia="Aptos" w:hAnsi="Palatino Linotype" w:cs="Mongolian Baiti"/>
          <w:color w:val="auto"/>
        </w:rPr>
        <w:t xml:space="preserve">olle Cauccini im </w:t>
      </w:r>
      <w:r w:rsidR="00AD5747" w:rsidRPr="00DE53A4">
        <w:rPr>
          <w:rFonts w:ascii="Palatino Linotype" w:eastAsia="Times New Roman" w:hAnsi="Palatino Linotype" w:cs="Times New Roman"/>
          <w:color w:val="auto"/>
          <w:kern w:val="0"/>
          <w:sz w:val="27"/>
          <w:szCs w:val="27"/>
          <w:lang w:eastAsia="de-DE"/>
          <w14:ligatures w14:val="none"/>
        </w:rPr>
        <w:t>Museo nazionale etrusco e necropoli di Chiusi.</w:t>
      </w:r>
    </w:p>
    <w:p w14:paraId="5BB30E08" w14:textId="5A027364" w:rsidR="00EE3556" w:rsidRDefault="00EE3556" w:rsidP="00573051">
      <w:pPr>
        <w:ind w:left="708" w:firstLine="708"/>
        <w:jc w:val="both"/>
        <w:rPr>
          <w:rFonts w:ascii="Palatino Linotype" w:eastAsia="Aptos" w:hAnsi="Palatino Linotype" w:cs="Mongolian Baiti"/>
          <w:sz w:val="28"/>
          <w:szCs w:val="28"/>
        </w:rPr>
      </w:pPr>
      <w:r w:rsidRPr="00EE3556">
        <w:rPr>
          <w:rFonts w:ascii="Palatino Linotype" w:eastAsia="Aptos" w:hAnsi="Palatino Linotype" w:cs="Mongolian Baiti"/>
          <w:noProof/>
          <w:sz w:val="28"/>
          <w:szCs w:val="28"/>
        </w:rPr>
        <w:drawing>
          <wp:inline distT="0" distB="0" distL="0" distR="0" wp14:anchorId="2B11A76F" wp14:editId="6862E8C7">
            <wp:extent cx="4461017" cy="2322463"/>
            <wp:effectExtent l="0" t="0" r="0" b="1905"/>
            <wp:docPr id="5148315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31519" name=""/>
                    <pic:cNvPicPr/>
                  </pic:nvPicPr>
                  <pic:blipFill>
                    <a:blip r:embed="rId10"/>
                    <a:stretch>
                      <a:fillRect/>
                    </a:stretch>
                  </pic:blipFill>
                  <pic:spPr>
                    <a:xfrm>
                      <a:off x="0" y="0"/>
                      <a:ext cx="4486865" cy="2335920"/>
                    </a:xfrm>
                    <a:prstGeom prst="rect">
                      <a:avLst/>
                    </a:prstGeom>
                  </pic:spPr>
                </pic:pic>
              </a:graphicData>
            </a:graphic>
          </wp:inline>
        </w:drawing>
      </w:r>
    </w:p>
    <w:p w14:paraId="414E77E8" w14:textId="77777777" w:rsidR="000B68E9" w:rsidRDefault="00EE3556" w:rsidP="000B68E9">
      <w:pPr>
        <w:ind w:left="2124" w:firstLine="708"/>
        <w:jc w:val="both"/>
        <w:rPr>
          <w:rFonts w:ascii="Palatino Linotype" w:eastAsia="Aptos" w:hAnsi="Palatino Linotype" w:cs="Mongolian Baiti"/>
        </w:rPr>
      </w:pPr>
      <w:r w:rsidRPr="00EE3556">
        <w:rPr>
          <w:rFonts w:ascii="Palatino Linotype" w:eastAsia="Aptos" w:hAnsi="Palatino Linotype" w:cs="Mongolian Baiti"/>
          <w:noProof/>
          <w:sz w:val="28"/>
          <w:szCs w:val="28"/>
        </w:rPr>
        <w:drawing>
          <wp:inline distT="0" distB="0" distL="0" distR="0" wp14:anchorId="7179BCCB" wp14:editId="20BB051A">
            <wp:extent cx="2726370" cy="2595731"/>
            <wp:effectExtent l="0" t="0" r="0" b="0"/>
            <wp:docPr id="504596514" name="Grafik 1" descr="Ein Bild, das Kunst, Bild, Bildende Kuns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6514" name="Grafik 1" descr="Ein Bild, das Kunst, Bild, Bildende Kunst, Wand enthält.&#10;&#10;KI-generierte Inhalte können fehlerhaft sein."/>
                    <pic:cNvPicPr/>
                  </pic:nvPicPr>
                  <pic:blipFill>
                    <a:blip r:embed="rId11"/>
                    <a:stretch>
                      <a:fillRect/>
                    </a:stretch>
                  </pic:blipFill>
                  <pic:spPr>
                    <a:xfrm>
                      <a:off x="0" y="0"/>
                      <a:ext cx="2736762" cy="2605625"/>
                    </a:xfrm>
                    <a:prstGeom prst="rect">
                      <a:avLst/>
                    </a:prstGeom>
                  </pic:spPr>
                </pic:pic>
              </a:graphicData>
            </a:graphic>
          </wp:inline>
        </w:drawing>
      </w:r>
    </w:p>
    <w:p w14:paraId="5894E4D7" w14:textId="4A0F2014" w:rsidR="00EE3556" w:rsidRPr="000B68E9" w:rsidRDefault="00EE3556" w:rsidP="000B68E9">
      <w:pPr>
        <w:ind w:left="1418"/>
        <w:jc w:val="both"/>
        <w:rPr>
          <w:rFonts w:ascii="Palatino Linotype" w:eastAsia="Times New Roman" w:hAnsi="Palatino Linotype" w:cs="Times New Roman"/>
          <w:kern w:val="0"/>
          <w:lang w:eastAsia="de-DE"/>
          <w14:ligatures w14:val="none"/>
        </w:rPr>
      </w:pPr>
      <w:r w:rsidRPr="000B68E9">
        <w:rPr>
          <w:rFonts w:ascii="Palatino Linotype" w:eastAsia="Aptos" w:hAnsi="Palatino Linotype" w:cs="Mongolian Baiti"/>
        </w:rPr>
        <w:t xml:space="preserve">Fresken aus der Tomba del Colle Cauccini im </w:t>
      </w:r>
      <w:r w:rsidR="00AD5747" w:rsidRPr="000B68E9">
        <w:rPr>
          <w:rFonts w:ascii="Palatino Linotype" w:eastAsia="Times New Roman" w:hAnsi="Palatino Linotype" w:cs="Times New Roman"/>
          <w:kern w:val="0"/>
          <w:lang w:eastAsia="de-DE"/>
          <w14:ligatures w14:val="none"/>
        </w:rPr>
        <w:t>Museo nazionale etrusco e necropoli di Chiusi</w:t>
      </w:r>
      <w:r w:rsidR="00573051" w:rsidRPr="000B68E9">
        <w:rPr>
          <w:rFonts w:ascii="Palatino Linotype" w:eastAsia="Times New Roman" w:hAnsi="Palatino Linotype" w:cs="Times New Roman"/>
          <w:kern w:val="0"/>
          <w:lang w:eastAsia="de-DE"/>
          <w14:ligatures w14:val="none"/>
        </w:rPr>
        <w:t xml:space="preserve"> (</w:t>
      </w:r>
      <w:r w:rsidRPr="000B68E9">
        <w:rPr>
          <w:rFonts w:ascii="Palatino Linotype" w:eastAsia="Aptos" w:hAnsi="Palatino Linotype" w:cs="Mongolian Baiti"/>
        </w:rPr>
        <w:t>mit freundlicher Genehmigung des Museums</w:t>
      </w:r>
      <w:r w:rsidR="00573051" w:rsidRPr="000B68E9">
        <w:rPr>
          <w:rFonts w:ascii="Palatino Linotype" w:eastAsia="Aptos" w:hAnsi="Palatino Linotype" w:cs="Mongolian Baiti"/>
        </w:rPr>
        <w:t>)</w:t>
      </w:r>
    </w:p>
    <w:p w14:paraId="5A2145B0" w14:textId="7ADE428C" w:rsidR="00E6141B" w:rsidRDefault="004375E9" w:rsidP="009E4620">
      <w:pPr>
        <w:jc w:val="both"/>
        <w:rPr>
          <w:rFonts w:ascii="Palatino Linotype" w:eastAsia="Aptos" w:hAnsi="Palatino Linotype" w:cs="Mongolian Baiti"/>
          <w:sz w:val="28"/>
          <w:szCs w:val="28"/>
        </w:rPr>
      </w:pPr>
      <w:r>
        <w:rPr>
          <w:rFonts w:ascii="Palatino Linotype" w:eastAsia="Aptos" w:hAnsi="Palatino Linotype" w:cs="Mongolian Baiti"/>
          <w:sz w:val="28"/>
          <w:szCs w:val="28"/>
        </w:rPr>
        <w:lastRenderedPageBreak/>
        <w:t>Im Jahr 510</w:t>
      </w:r>
      <w:r w:rsidR="00AC6606">
        <w:rPr>
          <w:rFonts w:ascii="Palatino Linotype" w:eastAsia="Aptos" w:hAnsi="Palatino Linotype" w:cs="Mongolian Baiti"/>
          <w:sz w:val="28"/>
          <w:szCs w:val="28"/>
        </w:rPr>
        <w:t xml:space="preserve"> v. Chr.</w:t>
      </w:r>
      <w:r>
        <w:rPr>
          <w:rFonts w:ascii="Palatino Linotype" w:eastAsia="Aptos" w:hAnsi="Palatino Linotype" w:cs="Mongolian Baiti"/>
          <w:sz w:val="28"/>
          <w:szCs w:val="28"/>
        </w:rPr>
        <w:t xml:space="preserve"> soll nach römischer Geschichtsschreibung der König von Chiusi, </w:t>
      </w:r>
      <w:r w:rsidRPr="00922D8A">
        <w:rPr>
          <w:rFonts w:ascii="Palatino Linotype" w:eastAsia="Aptos" w:hAnsi="Palatino Linotype" w:cs="Mongolian Baiti"/>
          <w:i/>
          <w:iCs/>
          <w:sz w:val="28"/>
          <w:szCs w:val="28"/>
        </w:rPr>
        <w:t>Porsenna</w:t>
      </w:r>
      <w:r>
        <w:rPr>
          <w:rFonts w:ascii="Palatino Linotype" w:eastAsia="Aptos" w:hAnsi="Palatino Linotype" w:cs="Mongolian Baiti"/>
          <w:sz w:val="28"/>
          <w:szCs w:val="28"/>
        </w:rPr>
        <w:t xml:space="preserve">, nach dem Sturz des letzten etruskischen Königs von Rom, </w:t>
      </w:r>
      <w:r w:rsidRPr="00AC6606">
        <w:rPr>
          <w:rFonts w:ascii="Palatino Linotype" w:eastAsia="Aptos" w:hAnsi="Palatino Linotype" w:cs="Mongolian Baiti"/>
          <w:sz w:val="28"/>
          <w:szCs w:val="28"/>
        </w:rPr>
        <w:t>Lucius Tarquinius Superbus</w:t>
      </w:r>
      <w:r>
        <w:rPr>
          <w:rFonts w:ascii="Palatino Linotype" w:eastAsia="Aptos" w:hAnsi="Palatino Linotype" w:cs="Mongolian Baiti"/>
          <w:sz w:val="28"/>
          <w:szCs w:val="28"/>
        </w:rPr>
        <w:t xml:space="preserve">, Rom eingenommen haben. Sein Sohn erlitt dann allerdings in der Schlacht von Cumae 504 v. Chr. (siehe Archowissen) eine Niederlage und </w:t>
      </w:r>
      <w:r w:rsidR="00AC6606">
        <w:rPr>
          <w:rFonts w:ascii="Palatino Linotype" w:eastAsia="Aptos" w:hAnsi="Palatino Linotype" w:cs="Mongolian Baiti"/>
          <w:sz w:val="28"/>
          <w:szCs w:val="28"/>
        </w:rPr>
        <w:t xml:space="preserve">so musste sich </w:t>
      </w:r>
      <w:r>
        <w:rPr>
          <w:rFonts w:ascii="Palatino Linotype" w:eastAsia="Aptos" w:hAnsi="Palatino Linotype" w:cs="Mongolian Baiti"/>
          <w:sz w:val="28"/>
          <w:szCs w:val="28"/>
        </w:rPr>
        <w:t xml:space="preserve">König </w:t>
      </w:r>
      <w:r w:rsidRPr="00922D8A">
        <w:rPr>
          <w:rFonts w:ascii="Palatino Linotype" w:eastAsia="Aptos" w:hAnsi="Palatino Linotype" w:cs="Mongolian Baiti"/>
          <w:i/>
          <w:iCs/>
          <w:sz w:val="28"/>
          <w:szCs w:val="28"/>
        </w:rPr>
        <w:t>Porsenna</w:t>
      </w:r>
      <w:r>
        <w:rPr>
          <w:rFonts w:ascii="Palatino Linotype" w:eastAsia="Aptos" w:hAnsi="Palatino Linotype" w:cs="Mongolian Baiti"/>
          <w:sz w:val="28"/>
          <w:szCs w:val="28"/>
        </w:rPr>
        <w:t xml:space="preserve"> aus Rom nach Chiusi zurückziehen. Möglicherweise infolge von Galliereinfällen in Norditalien verl</w:t>
      </w:r>
      <w:r w:rsidR="00AC6606">
        <w:rPr>
          <w:rFonts w:ascii="Palatino Linotype" w:eastAsia="Aptos" w:hAnsi="Palatino Linotype" w:cs="Mongolian Baiti"/>
          <w:sz w:val="28"/>
          <w:szCs w:val="28"/>
        </w:rPr>
        <w:t>or</w:t>
      </w:r>
      <w:r>
        <w:rPr>
          <w:rFonts w:ascii="Palatino Linotype" w:eastAsia="Aptos" w:hAnsi="Palatino Linotype" w:cs="Mongolian Baiti"/>
          <w:sz w:val="28"/>
          <w:szCs w:val="28"/>
        </w:rPr>
        <w:t xml:space="preserve"> Chiusi im Lauf des 4. Jh.</w:t>
      </w:r>
      <w:r w:rsidR="00AC6606">
        <w:rPr>
          <w:rFonts w:ascii="Palatino Linotype" w:eastAsia="Aptos" w:hAnsi="Palatino Linotype" w:cs="Mongolian Baiti"/>
          <w:sz w:val="28"/>
          <w:szCs w:val="28"/>
        </w:rPr>
        <w:t xml:space="preserve"> v. Chr.</w:t>
      </w:r>
      <w:r>
        <w:rPr>
          <w:rFonts w:ascii="Palatino Linotype" w:eastAsia="Aptos" w:hAnsi="Palatino Linotype" w:cs="Mongolian Baiti"/>
          <w:sz w:val="28"/>
          <w:szCs w:val="28"/>
        </w:rPr>
        <w:t xml:space="preserve"> an Bedeutun</w:t>
      </w:r>
      <w:r w:rsidR="00AC6606">
        <w:rPr>
          <w:rFonts w:ascii="Palatino Linotype" w:eastAsia="Aptos" w:hAnsi="Palatino Linotype" w:cs="Mongolian Baiti"/>
          <w:sz w:val="28"/>
          <w:szCs w:val="28"/>
        </w:rPr>
        <w:t xml:space="preserve">g. </w:t>
      </w:r>
      <w:r w:rsidR="00D84D10">
        <w:rPr>
          <w:rFonts w:ascii="Palatino Linotype" w:eastAsia="Aptos" w:hAnsi="Palatino Linotype" w:cs="Mongolian Baiti"/>
          <w:sz w:val="28"/>
          <w:szCs w:val="28"/>
        </w:rPr>
        <w:t xml:space="preserve">Ende des 3. Jh. </w:t>
      </w:r>
      <w:r w:rsidR="00AC6606">
        <w:rPr>
          <w:rFonts w:ascii="Palatino Linotype" w:eastAsia="Aptos" w:hAnsi="Palatino Linotype" w:cs="Mongolian Baiti"/>
          <w:sz w:val="28"/>
          <w:szCs w:val="28"/>
        </w:rPr>
        <w:t>v. Chr. war</w:t>
      </w:r>
      <w:r w:rsidR="00D84D10">
        <w:rPr>
          <w:rFonts w:ascii="Palatino Linotype" w:eastAsia="Aptos" w:hAnsi="Palatino Linotype" w:cs="Mongolian Baiti"/>
          <w:sz w:val="28"/>
          <w:szCs w:val="28"/>
        </w:rPr>
        <w:t xml:space="preserve"> es </w:t>
      </w:r>
      <w:r w:rsidR="00AC6606">
        <w:rPr>
          <w:rFonts w:ascii="Palatino Linotype" w:eastAsia="Aptos" w:hAnsi="Palatino Linotype" w:cs="Mongolian Baiti"/>
          <w:sz w:val="28"/>
          <w:szCs w:val="28"/>
        </w:rPr>
        <w:t xml:space="preserve">Teil des römischen Machtbereichs und </w:t>
      </w:r>
      <w:r w:rsidR="00D84D10">
        <w:rPr>
          <w:rFonts w:ascii="Palatino Linotype" w:eastAsia="Aptos" w:hAnsi="Palatino Linotype" w:cs="Mongolian Baiti"/>
          <w:sz w:val="28"/>
          <w:szCs w:val="28"/>
        </w:rPr>
        <w:t xml:space="preserve">Schauplatz von Kämpfen </w:t>
      </w:r>
      <w:r w:rsidR="00AC6606">
        <w:rPr>
          <w:rFonts w:ascii="Palatino Linotype" w:eastAsia="Aptos" w:hAnsi="Palatino Linotype" w:cs="Mongolian Baiti"/>
          <w:sz w:val="28"/>
          <w:szCs w:val="28"/>
        </w:rPr>
        <w:t xml:space="preserve">der </w:t>
      </w:r>
      <w:r w:rsidR="00D84D10">
        <w:rPr>
          <w:rFonts w:ascii="Palatino Linotype" w:eastAsia="Aptos" w:hAnsi="Palatino Linotype" w:cs="Mongolian Baiti"/>
          <w:sz w:val="28"/>
          <w:szCs w:val="28"/>
        </w:rPr>
        <w:t xml:space="preserve">Römern/Etrusker gegen die </w:t>
      </w:r>
      <w:r w:rsidR="00AC6606">
        <w:rPr>
          <w:rFonts w:ascii="Palatino Linotype" w:eastAsia="Aptos" w:hAnsi="Palatino Linotype" w:cs="Mongolian Baiti"/>
          <w:sz w:val="28"/>
          <w:szCs w:val="28"/>
        </w:rPr>
        <w:t xml:space="preserve">einfallenden </w:t>
      </w:r>
      <w:r w:rsidR="00D84D10">
        <w:rPr>
          <w:rFonts w:ascii="Palatino Linotype" w:eastAsia="Aptos" w:hAnsi="Palatino Linotype" w:cs="Mongolian Baiti"/>
          <w:sz w:val="28"/>
          <w:szCs w:val="28"/>
        </w:rPr>
        <w:t>Gallier und Umbrern</w:t>
      </w:r>
      <w:r w:rsidR="00AC6606">
        <w:rPr>
          <w:rFonts w:ascii="Palatino Linotype" w:eastAsia="Aptos" w:hAnsi="Palatino Linotype" w:cs="Mongolian Baiti"/>
          <w:sz w:val="28"/>
          <w:szCs w:val="28"/>
        </w:rPr>
        <w:t xml:space="preserve">. Gegen Ende des </w:t>
      </w:r>
      <w:r w:rsidR="00D84D10">
        <w:rPr>
          <w:rFonts w:ascii="Palatino Linotype" w:eastAsia="Aptos" w:hAnsi="Palatino Linotype" w:cs="Mongolian Baiti"/>
          <w:sz w:val="28"/>
          <w:szCs w:val="28"/>
        </w:rPr>
        <w:t xml:space="preserve">1. Jh. v. Chr. </w:t>
      </w:r>
      <w:r w:rsidR="00AC6606">
        <w:rPr>
          <w:rFonts w:ascii="Palatino Linotype" w:eastAsia="Aptos" w:hAnsi="Palatino Linotype" w:cs="Mongolian Baiti"/>
          <w:sz w:val="28"/>
          <w:szCs w:val="28"/>
        </w:rPr>
        <w:t xml:space="preserve">wurde Chiusi dann zu </w:t>
      </w:r>
      <w:r w:rsidR="00D84D10">
        <w:rPr>
          <w:rFonts w:ascii="Palatino Linotype" w:eastAsia="Aptos" w:hAnsi="Palatino Linotype" w:cs="Mongolian Baiti"/>
          <w:sz w:val="28"/>
          <w:szCs w:val="28"/>
        </w:rPr>
        <w:t>eine</w:t>
      </w:r>
      <w:r w:rsidR="00AC6606">
        <w:rPr>
          <w:rFonts w:ascii="Palatino Linotype" w:eastAsia="Aptos" w:hAnsi="Palatino Linotype" w:cs="Mongolian Baiti"/>
          <w:sz w:val="28"/>
          <w:szCs w:val="28"/>
        </w:rPr>
        <w:t>r</w:t>
      </w:r>
      <w:r w:rsidR="00D84D10">
        <w:rPr>
          <w:rFonts w:ascii="Palatino Linotype" w:eastAsia="Aptos" w:hAnsi="Palatino Linotype" w:cs="Mongolian Baiti"/>
          <w:sz w:val="28"/>
          <w:szCs w:val="28"/>
        </w:rPr>
        <w:t xml:space="preserve"> römische</w:t>
      </w:r>
      <w:r w:rsidR="00AC6606">
        <w:rPr>
          <w:rFonts w:ascii="Palatino Linotype" w:eastAsia="Aptos" w:hAnsi="Palatino Linotype" w:cs="Mongolian Baiti"/>
          <w:sz w:val="28"/>
          <w:szCs w:val="28"/>
        </w:rPr>
        <w:t>n</w:t>
      </w:r>
      <w:r w:rsidR="00D84D10">
        <w:rPr>
          <w:rFonts w:ascii="Palatino Linotype" w:eastAsia="Aptos" w:hAnsi="Palatino Linotype" w:cs="Mongolian Baiti"/>
          <w:sz w:val="28"/>
          <w:szCs w:val="28"/>
        </w:rPr>
        <w:t xml:space="preserve"> Stadt. </w:t>
      </w:r>
    </w:p>
    <w:p w14:paraId="12F64B12" w14:textId="77777777" w:rsidR="003A0032" w:rsidRDefault="003A0032" w:rsidP="009E4620">
      <w:pPr>
        <w:jc w:val="both"/>
        <w:rPr>
          <w:rFonts w:ascii="Palatino Linotype" w:eastAsia="Aptos" w:hAnsi="Palatino Linotype" w:cs="Mongolian Baiti"/>
          <w:sz w:val="28"/>
          <w:szCs w:val="28"/>
        </w:rPr>
      </w:pPr>
    </w:p>
    <w:p w14:paraId="0F100371" w14:textId="7460C8E2" w:rsidR="003A0032" w:rsidRDefault="003A0032" w:rsidP="009E4620">
      <w:pPr>
        <w:jc w:val="both"/>
        <w:rPr>
          <w:rFonts w:ascii="Palatino Linotype" w:eastAsia="Aptos" w:hAnsi="Palatino Linotype" w:cs="Mongolian Baiti"/>
          <w:sz w:val="28"/>
          <w:szCs w:val="28"/>
        </w:rPr>
      </w:pPr>
      <w:r>
        <w:rPr>
          <w:noProof/>
        </w:rPr>
        <w:drawing>
          <wp:inline distT="0" distB="0" distL="0" distR="0" wp14:anchorId="40078734" wp14:editId="1F12D947">
            <wp:extent cx="5760720" cy="4320540"/>
            <wp:effectExtent l="0" t="0" r="0" b="3810"/>
            <wp:docPr id="18147258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C1D6B1F" w14:textId="03960DEE" w:rsidR="006B10F0" w:rsidRPr="006B10F0" w:rsidRDefault="006B10F0" w:rsidP="009E4620">
      <w:pPr>
        <w:jc w:val="both"/>
        <w:rPr>
          <w:rFonts w:ascii="Palatino Linotype" w:eastAsia="Aptos" w:hAnsi="Palatino Linotype" w:cs="Mongolian Baiti"/>
        </w:rPr>
      </w:pPr>
      <w:r w:rsidRPr="006B10F0">
        <w:rPr>
          <w:rFonts w:ascii="Palatino Linotype" w:eastAsia="Aptos" w:hAnsi="Palatino Linotype" w:cs="Mongolian Baiti"/>
        </w:rPr>
        <w:t>Pitigliano hoch auf einem Tuffplateau</w:t>
      </w:r>
    </w:p>
    <w:p w14:paraId="12D0899B" w14:textId="4FC74B23" w:rsidR="00281930" w:rsidRDefault="00281930" w:rsidP="009E4620">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Wir haben unseren Aufenthalt in Chiusi mit einem Abstecher nach Pitigliano verbunden, wo wir die einzigartigen </w:t>
      </w:r>
      <w:r w:rsidRPr="0075576D">
        <w:rPr>
          <w:rFonts w:ascii="Palatino Linotype" w:eastAsia="Aptos" w:hAnsi="Palatino Linotype" w:cs="Mongolian Baiti"/>
          <w:i/>
          <w:iCs/>
          <w:sz w:val="28"/>
          <w:szCs w:val="28"/>
        </w:rPr>
        <w:t>Vie Cave</w:t>
      </w:r>
      <w:r>
        <w:rPr>
          <w:rFonts w:ascii="Palatino Linotype" w:eastAsia="Aptos" w:hAnsi="Palatino Linotype" w:cs="Mongolian Baiti"/>
          <w:sz w:val="28"/>
          <w:szCs w:val="28"/>
        </w:rPr>
        <w:t xml:space="preserve"> entlanggewandert sind. </w:t>
      </w:r>
      <w:r w:rsidR="0075576D" w:rsidRPr="0075576D">
        <w:rPr>
          <w:rFonts w:ascii="Palatino Linotype" w:eastAsia="Aptos" w:hAnsi="Palatino Linotype" w:cs="Mongolian Baiti"/>
          <w:i/>
          <w:iCs/>
          <w:sz w:val="28"/>
          <w:szCs w:val="28"/>
        </w:rPr>
        <w:t>Vie Cave</w:t>
      </w:r>
      <w:r>
        <w:rPr>
          <w:rFonts w:ascii="Palatino Linotype" w:eastAsia="Aptos" w:hAnsi="Palatino Linotype" w:cs="Mongolian Baiti"/>
          <w:sz w:val="28"/>
          <w:szCs w:val="28"/>
        </w:rPr>
        <w:t xml:space="preserve"> sind tief in den Tuffstein eingegrabene Straßen</w:t>
      </w:r>
      <w:r w:rsidR="000B68E9">
        <w:rPr>
          <w:rFonts w:ascii="Palatino Linotype" w:eastAsia="Aptos" w:hAnsi="Palatino Linotype" w:cs="Mongolian Baiti"/>
          <w:sz w:val="28"/>
          <w:szCs w:val="28"/>
        </w:rPr>
        <w:t xml:space="preserve"> - </w:t>
      </w:r>
      <w:r>
        <w:rPr>
          <w:rFonts w:ascii="Palatino Linotype" w:eastAsia="Aptos" w:hAnsi="Palatino Linotype" w:cs="Mongolian Baiti"/>
          <w:sz w:val="28"/>
          <w:szCs w:val="28"/>
        </w:rPr>
        <w:t xml:space="preserve"> teilweise formen sie senkrechte Schluchten von über 20 m Tiefe</w:t>
      </w:r>
      <w:r w:rsidR="000B68E9">
        <w:rPr>
          <w:rFonts w:ascii="Palatino Linotype" w:eastAsia="Aptos" w:hAnsi="Palatino Linotype" w:cs="Mongolian Baiti"/>
          <w:sz w:val="28"/>
          <w:szCs w:val="28"/>
        </w:rPr>
        <w:t xml:space="preserve"> -</w:t>
      </w:r>
      <w:r>
        <w:rPr>
          <w:rFonts w:ascii="Palatino Linotype" w:eastAsia="Aptos" w:hAnsi="Palatino Linotype" w:cs="Mongolian Baiti"/>
          <w:sz w:val="28"/>
          <w:szCs w:val="28"/>
        </w:rPr>
        <w:t xml:space="preserve"> </w:t>
      </w:r>
      <w:r w:rsidR="0075576D">
        <w:rPr>
          <w:rFonts w:ascii="Palatino Linotype" w:eastAsia="Aptos" w:hAnsi="Palatino Linotype" w:cs="Mongolian Baiti"/>
          <w:sz w:val="28"/>
          <w:szCs w:val="28"/>
        </w:rPr>
        <w:t xml:space="preserve">mit einem </w:t>
      </w:r>
      <w:r w:rsidR="0075576D">
        <w:rPr>
          <w:rFonts w:ascii="Palatino Linotype" w:eastAsia="Aptos" w:hAnsi="Palatino Linotype" w:cs="Mongolian Baiti"/>
          <w:sz w:val="28"/>
          <w:szCs w:val="28"/>
        </w:rPr>
        <w:lastRenderedPageBreak/>
        <w:t xml:space="preserve">ausgeklügelten Entwässerungssystem. Die ältesten gehen auf die Etrusker zurück, wurden aber dann auch von den Römern und </w:t>
      </w:r>
      <w:r w:rsidR="000B68E9">
        <w:rPr>
          <w:rFonts w:ascii="Palatino Linotype" w:eastAsia="Aptos" w:hAnsi="Palatino Linotype" w:cs="Mongolian Baiti"/>
          <w:sz w:val="28"/>
          <w:szCs w:val="28"/>
        </w:rPr>
        <w:t xml:space="preserve">noch </w:t>
      </w:r>
      <w:r w:rsidR="0075576D">
        <w:rPr>
          <w:rFonts w:ascii="Palatino Linotype" w:eastAsia="Aptos" w:hAnsi="Palatino Linotype" w:cs="Mongolian Baiti"/>
          <w:sz w:val="28"/>
          <w:szCs w:val="28"/>
        </w:rPr>
        <w:t>im Mittelalter genutzt. Der Grund für ihre ursprüngliche Anlage ist nicht gänzlich geklärt, da der Bau einen enormen Aufwand erforderte. Sie verbinden Städte und Dörfer miteinander, aber auch die Stätten der Lebenden mit den Nekropolen und könnten daher auch eine rituelle Bedeutung gehabt haben.</w:t>
      </w:r>
    </w:p>
    <w:p w14:paraId="113F3126" w14:textId="3F08A338" w:rsidR="00533FE5" w:rsidRDefault="00533FE5" w:rsidP="009E4620">
      <w:pPr>
        <w:jc w:val="both"/>
        <w:rPr>
          <w:rFonts w:ascii="Palatino Linotype" w:eastAsia="Aptos" w:hAnsi="Palatino Linotype" w:cs="Mongolian Baiti"/>
          <w:sz w:val="28"/>
          <w:szCs w:val="28"/>
        </w:rPr>
      </w:pPr>
    </w:p>
    <w:p w14:paraId="53F96660" w14:textId="7D1D5277" w:rsidR="00596387" w:rsidRDefault="00596387" w:rsidP="009E4620">
      <w:pPr>
        <w:jc w:val="both"/>
        <w:rPr>
          <w:rFonts w:ascii="Palatino Linotype" w:eastAsia="Aptos" w:hAnsi="Palatino Linotype" w:cs="Mongolian Baiti"/>
          <w:sz w:val="28"/>
          <w:szCs w:val="28"/>
        </w:rPr>
      </w:pPr>
      <w:r>
        <w:rPr>
          <w:noProof/>
        </w:rPr>
        <w:drawing>
          <wp:inline distT="0" distB="0" distL="0" distR="0" wp14:anchorId="3197AC7E" wp14:editId="31263FF0">
            <wp:extent cx="2750515" cy="3667353"/>
            <wp:effectExtent l="0" t="0" r="0" b="0"/>
            <wp:docPr id="6753820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995" cy="3678660"/>
                    </a:xfrm>
                    <a:prstGeom prst="rect">
                      <a:avLst/>
                    </a:prstGeom>
                    <a:noFill/>
                    <a:ln>
                      <a:noFill/>
                    </a:ln>
                  </pic:spPr>
                </pic:pic>
              </a:graphicData>
            </a:graphic>
          </wp:inline>
        </w:drawing>
      </w:r>
      <w:r w:rsidR="00F233A2">
        <w:rPr>
          <w:rFonts w:ascii="Palatino Linotype" w:eastAsia="Aptos" w:hAnsi="Palatino Linotype" w:cs="Mongolian Baiti"/>
          <w:sz w:val="28"/>
          <w:szCs w:val="28"/>
        </w:rPr>
        <w:t xml:space="preserve">    </w:t>
      </w:r>
      <w:r w:rsidR="00F233A2">
        <w:rPr>
          <w:rFonts w:ascii="Palatino Linotype" w:eastAsia="Aptos" w:hAnsi="Palatino Linotype" w:cs="Mongolian Baiti"/>
          <w:noProof/>
          <w:sz w:val="28"/>
          <w:szCs w:val="28"/>
        </w:rPr>
        <w:drawing>
          <wp:inline distT="0" distB="0" distL="0" distR="0" wp14:anchorId="717D25FF" wp14:editId="1E4EA1BA">
            <wp:extent cx="2779395" cy="3671849"/>
            <wp:effectExtent l="0" t="0" r="1905" b="5080"/>
            <wp:docPr id="1506108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187" cy="3691390"/>
                    </a:xfrm>
                    <a:prstGeom prst="rect">
                      <a:avLst/>
                    </a:prstGeom>
                    <a:noFill/>
                  </pic:spPr>
                </pic:pic>
              </a:graphicData>
            </a:graphic>
          </wp:inline>
        </w:drawing>
      </w:r>
    </w:p>
    <w:p w14:paraId="5F5A9BBD" w14:textId="77777777" w:rsidR="00F233A2" w:rsidRDefault="00F233A2" w:rsidP="00F233A2">
      <w:pPr>
        <w:rPr>
          <w:rFonts w:ascii="Palatino Linotype" w:eastAsia="Aptos" w:hAnsi="Palatino Linotype" w:cs="Mongolian Baiti"/>
          <w:sz w:val="28"/>
          <w:szCs w:val="28"/>
        </w:rPr>
      </w:pPr>
    </w:p>
    <w:p w14:paraId="3B27FB1A" w14:textId="559F67B6" w:rsidR="000A6C18" w:rsidRPr="00F233A2" w:rsidRDefault="000A6C18" w:rsidP="00F233A2">
      <w:pPr>
        <w:rPr>
          <w:rFonts w:ascii="Palatino Linotype" w:eastAsia="Aptos" w:hAnsi="Palatino Linotype"/>
          <w:sz w:val="28"/>
          <w:szCs w:val="28"/>
        </w:rPr>
      </w:pPr>
      <w:r>
        <w:rPr>
          <w:rFonts w:ascii="Palatino Linotype" w:eastAsia="Aptos" w:hAnsi="Palatino Linotype" w:cs="Mongolian Baiti"/>
          <w:color w:val="8E7618"/>
          <w:sz w:val="32"/>
          <w:szCs w:val="32"/>
        </w:rPr>
        <w:t>Du willst mehr wissen?</w:t>
      </w:r>
    </w:p>
    <w:p w14:paraId="6234C21B" w14:textId="1A7DD932" w:rsidR="00375284" w:rsidRDefault="0075576D" w:rsidP="00375284">
      <w:pPr>
        <w:jc w:val="both"/>
        <w:rPr>
          <w:rFonts w:ascii="Palatino Linotype" w:eastAsia="Aptos" w:hAnsi="Palatino Linotype"/>
          <w:sz w:val="28"/>
          <w:szCs w:val="28"/>
        </w:rPr>
      </w:pPr>
      <w:r>
        <w:rPr>
          <w:rFonts w:ascii="Palatino Linotype" w:eastAsia="Aptos" w:hAnsi="Palatino Linotype"/>
          <w:sz w:val="28"/>
          <w:szCs w:val="28"/>
        </w:rPr>
        <w:t>Eine These zur rituellen Bedeutung der Vie Cave findest Du i</w:t>
      </w:r>
      <w:r w:rsidR="00982A92">
        <w:rPr>
          <w:rFonts w:ascii="Palatino Linotype" w:eastAsia="Aptos" w:hAnsi="Palatino Linotype"/>
          <w:sz w:val="28"/>
          <w:szCs w:val="28"/>
        </w:rPr>
        <w:t xml:space="preserve">n diesem </w:t>
      </w:r>
      <w:hyperlink r:id="rId15" w:history="1">
        <w:r w:rsidR="00982A92" w:rsidRPr="00F73813">
          <w:rPr>
            <w:rStyle w:val="Hyperlink"/>
            <w:rFonts w:ascii="Palatino Linotype" w:eastAsia="Aptos" w:hAnsi="Palatino Linotype"/>
            <w:color w:val="8E7618"/>
            <w:sz w:val="28"/>
            <w:szCs w:val="28"/>
          </w:rPr>
          <w:t>Artikel aus der Wiener Zeitung</w:t>
        </w:r>
      </w:hyperlink>
      <w:r w:rsidR="00982A92">
        <w:rPr>
          <w:rFonts w:ascii="Palatino Linotype" w:eastAsia="Aptos" w:hAnsi="Palatino Linotype"/>
          <w:sz w:val="28"/>
          <w:szCs w:val="28"/>
        </w:rPr>
        <w:t>.</w:t>
      </w:r>
      <w:r>
        <w:rPr>
          <w:rFonts w:ascii="Palatino Linotype" w:eastAsia="Aptos" w:hAnsi="Palatino Linotype"/>
          <w:sz w:val="28"/>
          <w:szCs w:val="28"/>
        </w:rPr>
        <w:t xml:space="preserve"> </w:t>
      </w:r>
    </w:p>
    <w:p w14:paraId="7D4B9A68" w14:textId="0C3C3F29" w:rsidR="00961714" w:rsidRDefault="000A6C18" w:rsidP="00375284">
      <w:pPr>
        <w:rPr>
          <w:rFonts w:ascii="Palatino Linotype" w:hAnsi="Palatino Linotype"/>
          <w:color w:val="8E7618"/>
          <w:sz w:val="32"/>
          <w:szCs w:val="32"/>
        </w:rPr>
      </w:pPr>
      <w:r>
        <w:rPr>
          <w:noProof/>
        </w:rPr>
        <w:t xml:space="preserve"> </w:t>
      </w:r>
      <w:r w:rsidR="00D359E3">
        <w:rPr>
          <w:rFonts w:ascii="Palatino Linotype" w:hAnsi="Palatino Linotype"/>
          <w:color w:val="8E7618"/>
          <w:sz w:val="32"/>
          <w:szCs w:val="32"/>
        </w:rPr>
        <w:t xml:space="preserve"> </w:t>
      </w:r>
    </w:p>
    <w:p w14:paraId="43DAEEEA" w14:textId="77777777" w:rsidR="00F73813" w:rsidRDefault="00E04910" w:rsidP="00F233A2">
      <w:pPr>
        <w:rPr>
          <w:rFonts w:ascii="Palatino Linotype" w:hAnsi="Palatino Linotype"/>
          <w:color w:val="8E7618"/>
          <w:sz w:val="32"/>
          <w:szCs w:val="32"/>
        </w:rPr>
      </w:pPr>
      <w:r>
        <w:rPr>
          <w:rFonts w:ascii="Palatino Linotype" w:hAnsi="Palatino Linotype"/>
          <w:color w:val="8E7618"/>
          <w:sz w:val="32"/>
          <w:szCs w:val="32"/>
        </w:rPr>
        <w:t>Wie kommst Du hin?</w:t>
      </w:r>
    </w:p>
    <w:p w14:paraId="4ACBA0DE" w14:textId="3CAC28A3" w:rsidR="00EE3556" w:rsidRPr="00F73813" w:rsidRDefault="00F73813" w:rsidP="00F233A2">
      <w:pPr>
        <w:rPr>
          <w:rFonts w:ascii="Palatino Linotype" w:hAnsi="Palatino Linotype"/>
          <w:color w:val="8E7618"/>
          <w:sz w:val="32"/>
          <w:szCs w:val="32"/>
        </w:rPr>
      </w:pPr>
      <w:hyperlink r:id="rId16" w:history="1">
        <w:r w:rsidRPr="00F73813">
          <w:rPr>
            <w:rStyle w:val="Hyperlink"/>
            <w:rFonts w:ascii="Palatino Linotype" w:hAnsi="Palatino Linotype"/>
            <w:color w:val="8E7618"/>
            <w:sz w:val="28"/>
            <w:szCs w:val="28"/>
          </w:rPr>
          <w:t>Hier</w:t>
        </w:r>
      </w:hyperlink>
      <w:r>
        <w:rPr>
          <w:rFonts w:ascii="Palatino Linotype" w:hAnsi="Palatino Linotype"/>
          <w:sz w:val="28"/>
          <w:szCs w:val="28"/>
        </w:rPr>
        <w:t xml:space="preserve"> </w:t>
      </w:r>
      <w:r w:rsidR="00EE3556" w:rsidRPr="00F233A2">
        <w:rPr>
          <w:rFonts w:ascii="Palatino Linotype" w:hAnsi="Palatino Linotype"/>
          <w:sz w:val="28"/>
          <w:szCs w:val="28"/>
        </w:rPr>
        <w:t>kannst Du Dich über die Lage, Öffnungszeiten und Eintrittspreise des M</w:t>
      </w:r>
      <w:r w:rsidR="00F233A2">
        <w:rPr>
          <w:rFonts w:ascii="Palatino Linotype" w:hAnsi="Palatino Linotype"/>
          <w:sz w:val="28"/>
          <w:szCs w:val="28"/>
        </w:rPr>
        <w:t>useo nazionale etrusco di Chiusi</w:t>
      </w:r>
      <w:r w:rsidR="00EE3556" w:rsidRPr="00F233A2">
        <w:rPr>
          <w:rFonts w:ascii="Palatino Linotype" w:hAnsi="Palatino Linotype"/>
          <w:sz w:val="28"/>
          <w:szCs w:val="28"/>
        </w:rPr>
        <w:t xml:space="preserve"> informieren</w:t>
      </w:r>
      <w:r w:rsidR="006323AF" w:rsidRPr="00F233A2">
        <w:rPr>
          <w:rFonts w:ascii="Palatino Linotype" w:hAnsi="Palatino Linotype"/>
          <w:sz w:val="28"/>
          <w:szCs w:val="28"/>
        </w:rPr>
        <w:t>.</w:t>
      </w:r>
    </w:p>
    <w:p w14:paraId="63AF79C5" w14:textId="193E5B30" w:rsidR="006323AF" w:rsidRDefault="0022055D" w:rsidP="00F233A2">
      <w:pPr>
        <w:rPr>
          <w:rFonts w:ascii="Palatino Linotype" w:hAnsi="Palatino Linotype"/>
          <w:sz w:val="28"/>
          <w:szCs w:val="28"/>
        </w:rPr>
      </w:pPr>
      <w:r w:rsidRPr="00844060">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70528" behindDoc="0" locked="0" layoutInCell="1" allowOverlap="1" wp14:anchorId="6BB08D7F" wp14:editId="178A43AE">
                <wp:simplePos x="0" y="0"/>
                <wp:positionH relativeFrom="column">
                  <wp:posOffset>4133063</wp:posOffset>
                </wp:positionH>
                <wp:positionV relativeFrom="paragraph">
                  <wp:posOffset>534975</wp:posOffset>
                </wp:positionV>
                <wp:extent cx="2379345" cy="8522208"/>
                <wp:effectExtent l="0" t="0" r="20955" b="12700"/>
                <wp:wrapThrough wrapText="bothSides">
                  <wp:wrapPolygon edited="0">
                    <wp:start x="0" y="0"/>
                    <wp:lineTo x="0" y="21584"/>
                    <wp:lineTo x="21617" y="21584"/>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8522208"/>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E4EB465" w14:textId="198C4CDA" w:rsidR="00A00CC2" w:rsidRDefault="00844060" w:rsidP="00844060">
                            <w:pPr>
                              <w:ind w:firstLine="708"/>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Museum in Chiusi und </w:t>
                            </w:r>
                            <w:r w:rsidRPr="00844060">
                              <w:rPr>
                                <w:rFonts w:ascii="Palatino Linotype" w:hAnsi="Palatino Linotype" w:cs="Mongolian Baiti"/>
                                <w:i/>
                                <w:iCs/>
                                <w:color w:val="8E7618"/>
                                <w:sz w:val="18"/>
                                <w:szCs w:val="18"/>
                              </w:rPr>
                              <w:t>Vie Cave</w:t>
                            </w:r>
                            <w:r>
                              <w:rPr>
                                <w:rFonts w:ascii="Palatino Linotype" w:hAnsi="Palatino Linotype" w:cs="Mongolian Baiti"/>
                                <w:color w:val="8E7618"/>
                                <w:sz w:val="18"/>
                                <w:szCs w:val="18"/>
                              </w:rPr>
                              <w:t xml:space="preserve"> in Pitigliano</w:t>
                            </w:r>
                          </w:p>
                          <w:p w14:paraId="52310804" w14:textId="704534AD"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7"/>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29BD1E0C" w14:textId="6AAF5387" w:rsidR="0084406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8"/>
                                          <a:stretch>
                                            <a:fillRect/>
                                          </a:stretch>
                                        </pic:blipFill>
                                        <pic:spPr>
                                          <a:xfrm>
                                            <a:off x="0" y="0"/>
                                            <a:ext cx="370800" cy="370800"/>
                                          </a:xfrm>
                                          <a:prstGeom prst="rect">
                                            <a:avLst/>
                                          </a:prstGeom>
                                        </pic:spPr>
                                      </pic:pic>
                                    </a:graphicData>
                                  </a:graphic>
                                </wp:inline>
                              </w:drawing>
                            </w:r>
                            <w:r w:rsidR="00844060">
                              <w:rPr>
                                <w:rFonts w:ascii="Palatino Linotype" w:hAnsi="Palatino Linotype" w:cs="Mongolian Baiti"/>
                                <w:color w:val="8E7618"/>
                                <w:sz w:val="18"/>
                                <w:szCs w:val="18"/>
                              </w:rPr>
                              <w:t xml:space="preserve"> Die erste Etage des Museums ist leicht zugänglich, in den Keller führt ein Lift.</w:t>
                            </w:r>
                          </w:p>
                          <w:p w14:paraId="3E0D6D46" w14:textId="64AFBDD0" w:rsidR="00EB413B" w:rsidRPr="006F1600" w:rsidRDefault="00844060" w:rsidP="00EB413B">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Die </w:t>
                            </w:r>
                            <w:r w:rsidRPr="00844060">
                              <w:rPr>
                                <w:rFonts w:ascii="Palatino Linotype" w:hAnsi="Palatino Linotype" w:cs="Mongolian Baiti"/>
                                <w:i/>
                                <w:iCs/>
                                <w:color w:val="8E7618"/>
                                <w:sz w:val="18"/>
                                <w:szCs w:val="18"/>
                              </w:rPr>
                              <w:t>Vie Cave</w:t>
                            </w:r>
                            <w:r>
                              <w:rPr>
                                <w:rFonts w:ascii="Palatino Linotype" w:hAnsi="Palatino Linotype" w:cs="Mongolian Baiti"/>
                                <w:color w:val="8E7618"/>
                                <w:sz w:val="18"/>
                                <w:szCs w:val="18"/>
                              </w:rPr>
                              <w:t xml:space="preserve"> sind eher schwer zugänglich.</w:t>
                            </w:r>
                          </w:p>
                          <w:p w14:paraId="4EC33B15" w14:textId="26C73EB0" w:rsidR="0022055D" w:rsidRPr="0022055D" w:rsidRDefault="00343BFB" w:rsidP="0022055D">
                            <w:pPr>
                              <w:pStyle w:val="StandardWeb"/>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9"/>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22055D" w:rsidRPr="0022055D">
                              <w:rPr>
                                <w:rFonts w:ascii="Palatino Linotype" w:hAnsi="Palatino Linotype"/>
                                <w:color w:val="8E7618"/>
                                <w:sz w:val="18"/>
                                <w:szCs w:val="18"/>
                              </w:rPr>
                              <w:t>Im Museum ist ein WC vorhanden, sehr nette Lok</w:t>
                            </w:r>
                            <w:r w:rsidR="0022055D">
                              <w:rPr>
                                <w:rFonts w:ascii="Palatino Linotype" w:hAnsi="Palatino Linotype"/>
                                <w:color w:val="8E7618"/>
                                <w:sz w:val="18"/>
                                <w:szCs w:val="18"/>
                              </w:rPr>
                              <w:t>a</w:t>
                            </w:r>
                            <w:r w:rsidR="0022055D" w:rsidRPr="0022055D">
                              <w:rPr>
                                <w:rFonts w:ascii="Palatino Linotype" w:hAnsi="Palatino Linotype"/>
                                <w:color w:val="8E7618"/>
                                <w:sz w:val="18"/>
                                <w:szCs w:val="18"/>
                              </w:rPr>
                              <w:t>le und Restaurants liegen direkt in der Nähe.</w:t>
                            </w:r>
                          </w:p>
                          <w:p w14:paraId="2425FEE2" w14:textId="5ACB0B4B" w:rsidR="00EB413B" w:rsidRPr="006F1600" w:rsidRDefault="0022055D" w:rsidP="0022055D">
                            <w:pPr>
                              <w:pStyle w:val="StandardWeb"/>
                              <w:rPr>
                                <w:rFonts w:ascii="Palatino Linotype" w:hAnsi="Palatino Linotype" w:cs="Mongolian Baiti"/>
                                <w:color w:val="8E7618"/>
                                <w:sz w:val="18"/>
                                <w:szCs w:val="18"/>
                              </w:rPr>
                            </w:pPr>
                            <w:r w:rsidRPr="0022055D">
                              <w:rPr>
                                <w:rFonts w:ascii="Palatino Linotype" w:hAnsi="Palatino Linotype"/>
                                <w:color w:val="8E7618"/>
                                <w:sz w:val="18"/>
                                <w:szCs w:val="18"/>
                              </w:rPr>
                              <w:t xml:space="preserve">Die </w:t>
                            </w:r>
                            <w:r w:rsidRPr="0022055D">
                              <w:rPr>
                                <w:rFonts w:ascii="Palatino Linotype" w:hAnsi="Palatino Linotype"/>
                                <w:i/>
                                <w:iCs/>
                                <w:color w:val="8E7618"/>
                                <w:sz w:val="18"/>
                                <w:szCs w:val="18"/>
                              </w:rPr>
                              <w:t>Vie Cave</w:t>
                            </w:r>
                            <w:r w:rsidRPr="0022055D">
                              <w:rPr>
                                <w:rFonts w:ascii="Palatino Linotype" w:hAnsi="Palatino Linotype"/>
                                <w:color w:val="8E7618"/>
                                <w:sz w:val="18"/>
                                <w:szCs w:val="18"/>
                              </w:rPr>
                              <w:t xml:space="preserve"> in Pitigliano sind sehr einsam und es gibt keine Infrastruktur. Plane bei Deinem Besuch WC-Stopps in der Stadt ein und bring Picknicksachen mit.</w:t>
                            </w:r>
                          </w:p>
                          <w:p w14:paraId="2E4E40B6" w14:textId="77777777" w:rsidR="0022055D" w:rsidRPr="0022055D" w:rsidRDefault="00343BFB" w:rsidP="0022055D">
                            <w:pPr>
                              <w:pStyle w:val="StandardWeb"/>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0"/>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22055D" w:rsidRPr="0022055D">
                              <w:rPr>
                                <w:rFonts w:ascii="Palatino Linotype" w:hAnsi="Palatino Linotype"/>
                                <w:color w:val="8E7618"/>
                                <w:sz w:val="18"/>
                                <w:szCs w:val="18"/>
                              </w:rPr>
                              <w:t>In Chiusi gibt es einen kostenfreien Parkplatz für Camper am Stadtrand, 10 min zu Fuß vom Museum entfernt.</w:t>
                            </w:r>
                          </w:p>
                          <w:p w14:paraId="0B1546A2" w14:textId="7EC992DD" w:rsidR="0022055D" w:rsidRDefault="0022055D" w:rsidP="0022055D">
                            <w:pPr>
                              <w:pStyle w:val="StandardWeb"/>
                            </w:pPr>
                            <w:r w:rsidRPr="0022055D">
                              <w:rPr>
                                <w:rFonts w:ascii="Palatino Linotype" w:hAnsi="Palatino Linotype"/>
                                <w:color w:val="8E7618"/>
                                <w:sz w:val="18"/>
                                <w:szCs w:val="18"/>
                              </w:rPr>
                              <w:t xml:space="preserve">In Pitigliano gibt es einen sehr teuren </w:t>
                            </w:r>
                            <w:r>
                              <w:rPr>
                                <w:rFonts w:ascii="Palatino Linotype" w:hAnsi="Palatino Linotype"/>
                                <w:color w:val="8E7618"/>
                                <w:sz w:val="18"/>
                                <w:szCs w:val="18"/>
                              </w:rPr>
                              <w:t>Wohnmobil</w:t>
                            </w:r>
                            <w:r w:rsidRPr="0022055D">
                              <w:rPr>
                                <w:rFonts w:ascii="Palatino Linotype" w:hAnsi="Palatino Linotype"/>
                                <w:color w:val="8E7618"/>
                                <w:sz w:val="18"/>
                                <w:szCs w:val="18"/>
                              </w:rPr>
                              <w:t>parkplatz am Stadtrand. Die Anfahrt in die Stadt hoch auf dem Tuffplateau ist abenteuerlich und für große Wohnmobile eher schwierig</w:t>
                            </w:r>
                            <w:r>
                              <w:t>.</w:t>
                            </w:r>
                          </w:p>
                          <w:p w14:paraId="3384D0CB" w14:textId="1B9FCE44" w:rsidR="0031401B" w:rsidRDefault="009E126A" w:rsidP="009E126A">
                            <w:pPr>
                              <w:pStyle w:val="StandardWeb"/>
                              <w:rPr>
                                <w:rFonts w:ascii="Palatino Linotype" w:hAnsi="Palatino Linotype"/>
                                <w:color w:val="8E7618"/>
                                <w:sz w:val="18"/>
                                <w:szCs w:val="18"/>
                              </w:rPr>
                            </w:pPr>
                            <w:r w:rsidRPr="009E126A">
                              <w:rPr>
                                <w:rFonts w:ascii="Palatino Linotype" w:hAnsi="Palatino Linotype"/>
                                <w:color w:val="8E7618"/>
                                <w:sz w:val="18"/>
                                <w:szCs w:val="18"/>
                              </w:rPr>
                              <w:t>Weder in Chiusi noch in Pitigliano gibt es Übernachtungsplätze für Wohnmobile.</w:t>
                            </w:r>
                          </w:p>
                          <w:p w14:paraId="4DF7EA46" w14:textId="54CF7E05" w:rsidR="009E126A" w:rsidRPr="006F1600" w:rsidRDefault="009E126A" w:rsidP="009E126A">
                            <w:pPr>
                              <w:pStyle w:val="StandardWeb"/>
                              <w:rPr>
                                <w:rFonts w:ascii="Palatino Linotype" w:hAnsi="Palatino Linotype" w:cs="Mongolian Baiti"/>
                                <w:color w:val="8E7618"/>
                                <w:sz w:val="18"/>
                                <w:szCs w:val="18"/>
                              </w:rPr>
                            </w:pPr>
                            <w:r w:rsidRPr="009E126A">
                              <w:rPr>
                                <w:noProof/>
                              </w:rPr>
                              <w:drawing>
                                <wp:inline distT="0" distB="0" distL="0" distR="0" wp14:anchorId="372277C8" wp14:editId="2C8EB433">
                                  <wp:extent cx="417195" cy="417195"/>
                                  <wp:effectExtent l="0" t="0" r="1905" b="1905"/>
                                  <wp:docPr id="867632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2242" name=""/>
                                          <pic:cNvPicPr/>
                                        </pic:nvPicPr>
                                        <pic:blipFill>
                                          <a:blip r:embed="rId21"/>
                                          <a:stretch>
                                            <a:fillRect/>
                                          </a:stretch>
                                        </pic:blipFill>
                                        <pic:spPr>
                                          <a:xfrm rot="10800000" flipV="1">
                                            <a:off x="0" y="0"/>
                                            <a:ext cx="421656" cy="421656"/>
                                          </a:xfrm>
                                          <a:prstGeom prst="rect">
                                            <a:avLst/>
                                          </a:prstGeom>
                                        </pic:spPr>
                                      </pic:pic>
                                    </a:graphicData>
                                  </a:graphic>
                                </wp:inline>
                              </w:drawing>
                            </w:r>
                            <w:r w:rsidRPr="009E126A">
                              <w:rPr>
                                <w:rFonts w:ascii="Palatino Linotype" w:hAnsi="Palatino Linotype"/>
                                <w:color w:val="8E7618"/>
                                <w:sz w:val="18"/>
                                <w:szCs w:val="18"/>
                              </w:rPr>
                              <w:t xml:space="preserve">Die </w:t>
                            </w:r>
                            <w:r w:rsidRPr="009E126A">
                              <w:rPr>
                                <w:rFonts w:ascii="Palatino Linotype" w:hAnsi="Palatino Linotype"/>
                                <w:i/>
                                <w:iCs/>
                                <w:color w:val="8E7618"/>
                                <w:sz w:val="18"/>
                                <w:szCs w:val="18"/>
                              </w:rPr>
                              <w:t>Vie Cave</w:t>
                            </w:r>
                            <w:r w:rsidRPr="009E126A">
                              <w:rPr>
                                <w:rFonts w:ascii="Palatino Linotype" w:hAnsi="Palatino Linotype"/>
                                <w:color w:val="8E7618"/>
                                <w:sz w:val="18"/>
                                <w:szCs w:val="18"/>
                              </w:rPr>
                              <w:t xml:space="preserve"> sind teilweise recht rutschig und wir mussten auch Wasserläufe überqueren. Wanderschuhe sind erforderlich. Nimm auch eine Taschenlampe mit, wenn Du in die Löcher der Felswände hineinleuchten willst.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5.45pt;margin-top:42.1pt;width:187.35pt;height:67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" fillcolor="#f5f5dc" strokecolor="#042433" strokeweight=".25pt">
                <v:textbo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E4EB465" w14:textId="198C4CDA" w:rsidR="00A00CC2" w:rsidRDefault="00844060" w:rsidP="00844060">
                      <w:pPr>
                        <w:ind w:firstLine="708"/>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Museum in Chiusi und </w:t>
                      </w:r>
                      <w:r w:rsidRPr="00844060">
                        <w:rPr>
                          <w:rFonts w:ascii="Palatino Linotype" w:hAnsi="Palatino Linotype" w:cs="Mongolian Baiti"/>
                          <w:i/>
                          <w:iCs/>
                          <w:color w:val="8E7618"/>
                          <w:sz w:val="18"/>
                          <w:szCs w:val="18"/>
                        </w:rPr>
                        <w:t>Vie Cave</w:t>
                      </w:r>
                      <w:r>
                        <w:rPr>
                          <w:rFonts w:ascii="Palatino Linotype" w:hAnsi="Palatino Linotype" w:cs="Mongolian Baiti"/>
                          <w:color w:val="8E7618"/>
                          <w:sz w:val="18"/>
                          <w:szCs w:val="18"/>
                        </w:rPr>
                        <w:t xml:space="preserve"> in Pitigliano</w:t>
                      </w:r>
                    </w:p>
                    <w:p w14:paraId="52310804" w14:textId="704534AD"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2"/>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29BD1E0C" w14:textId="6AAF5387" w:rsidR="0084406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3"/>
                                    <a:stretch>
                                      <a:fillRect/>
                                    </a:stretch>
                                  </pic:blipFill>
                                  <pic:spPr>
                                    <a:xfrm>
                                      <a:off x="0" y="0"/>
                                      <a:ext cx="370800" cy="370800"/>
                                    </a:xfrm>
                                    <a:prstGeom prst="rect">
                                      <a:avLst/>
                                    </a:prstGeom>
                                  </pic:spPr>
                                </pic:pic>
                              </a:graphicData>
                            </a:graphic>
                          </wp:inline>
                        </w:drawing>
                      </w:r>
                      <w:r w:rsidR="00844060">
                        <w:rPr>
                          <w:rFonts w:ascii="Palatino Linotype" w:hAnsi="Palatino Linotype" w:cs="Mongolian Baiti"/>
                          <w:color w:val="8E7618"/>
                          <w:sz w:val="18"/>
                          <w:szCs w:val="18"/>
                        </w:rPr>
                        <w:t xml:space="preserve"> Die erste Etage des Museums ist leicht zugänglich, in den Keller führt ein Lift.</w:t>
                      </w:r>
                    </w:p>
                    <w:p w14:paraId="3E0D6D46" w14:textId="64AFBDD0" w:rsidR="00EB413B" w:rsidRPr="006F1600" w:rsidRDefault="00844060" w:rsidP="00EB413B">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Die </w:t>
                      </w:r>
                      <w:r w:rsidRPr="00844060">
                        <w:rPr>
                          <w:rFonts w:ascii="Palatino Linotype" w:hAnsi="Palatino Linotype" w:cs="Mongolian Baiti"/>
                          <w:i/>
                          <w:iCs/>
                          <w:color w:val="8E7618"/>
                          <w:sz w:val="18"/>
                          <w:szCs w:val="18"/>
                        </w:rPr>
                        <w:t>Vie Cave</w:t>
                      </w:r>
                      <w:r>
                        <w:rPr>
                          <w:rFonts w:ascii="Palatino Linotype" w:hAnsi="Palatino Linotype" w:cs="Mongolian Baiti"/>
                          <w:color w:val="8E7618"/>
                          <w:sz w:val="18"/>
                          <w:szCs w:val="18"/>
                        </w:rPr>
                        <w:t xml:space="preserve"> sind eher schwer zugänglich.</w:t>
                      </w:r>
                    </w:p>
                    <w:p w14:paraId="4EC33B15" w14:textId="26C73EB0" w:rsidR="0022055D" w:rsidRPr="0022055D" w:rsidRDefault="00343BFB" w:rsidP="0022055D">
                      <w:pPr>
                        <w:pStyle w:val="StandardWeb"/>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4"/>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22055D" w:rsidRPr="0022055D">
                        <w:rPr>
                          <w:rFonts w:ascii="Palatino Linotype" w:hAnsi="Palatino Linotype"/>
                          <w:color w:val="8E7618"/>
                          <w:sz w:val="18"/>
                          <w:szCs w:val="18"/>
                        </w:rPr>
                        <w:t>Im Museum ist ein WC vorhanden, sehr nette Lok</w:t>
                      </w:r>
                      <w:r w:rsidR="0022055D">
                        <w:rPr>
                          <w:rFonts w:ascii="Palatino Linotype" w:hAnsi="Palatino Linotype"/>
                          <w:color w:val="8E7618"/>
                          <w:sz w:val="18"/>
                          <w:szCs w:val="18"/>
                        </w:rPr>
                        <w:t>a</w:t>
                      </w:r>
                      <w:r w:rsidR="0022055D" w:rsidRPr="0022055D">
                        <w:rPr>
                          <w:rFonts w:ascii="Palatino Linotype" w:hAnsi="Palatino Linotype"/>
                          <w:color w:val="8E7618"/>
                          <w:sz w:val="18"/>
                          <w:szCs w:val="18"/>
                        </w:rPr>
                        <w:t>le und Restaurants liegen direkt in der Nähe.</w:t>
                      </w:r>
                    </w:p>
                    <w:p w14:paraId="2425FEE2" w14:textId="5ACB0B4B" w:rsidR="00EB413B" w:rsidRPr="006F1600" w:rsidRDefault="0022055D" w:rsidP="0022055D">
                      <w:pPr>
                        <w:pStyle w:val="StandardWeb"/>
                        <w:rPr>
                          <w:rFonts w:ascii="Palatino Linotype" w:hAnsi="Palatino Linotype" w:cs="Mongolian Baiti"/>
                          <w:color w:val="8E7618"/>
                          <w:sz w:val="18"/>
                          <w:szCs w:val="18"/>
                        </w:rPr>
                      </w:pPr>
                      <w:r w:rsidRPr="0022055D">
                        <w:rPr>
                          <w:rFonts w:ascii="Palatino Linotype" w:hAnsi="Palatino Linotype"/>
                          <w:color w:val="8E7618"/>
                          <w:sz w:val="18"/>
                          <w:szCs w:val="18"/>
                        </w:rPr>
                        <w:t xml:space="preserve">Die </w:t>
                      </w:r>
                      <w:r w:rsidRPr="0022055D">
                        <w:rPr>
                          <w:rFonts w:ascii="Palatino Linotype" w:hAnsi="Palatino Linotype"/>
                          <w:i/>
                          <w:iCs/>
                          <w:color w:val="8E7618"/>
                          <w:sz w:val="18"/>
                          <w:szCs w:val="18"/>
                        </w:rPr>
                        <w:t>Vie Cave</w:t>
                      </w:r>
                      <w:r w:rsidRPr="0022055D">
                        <w:rPr>
                          <w:rFonts w:ascii="Palatino Linotype" w:hAnsi="Palatino Linotype"/>
                          <w:color w:val="8E7618"/>
                          <w:sz w:val="18"/>
                          <w:szCs w:val="18"/>
                        </w:rPr>
                        <w:t xml:space="preserve"> in Pitigliano sind sehr einsam und es gibt keine Infrastruktur. Plane bei Deinem Besuch WC-</w:t>
                      </w:r>
                      <w:r w:rsidRPr="0022055D">
                        <w:rPr>
                          <w:rFonts w:ascii="Palatino Linotype" w:hAnsi="Palatino Linotype"/>
                          <w:color w:val="8E7618"/>
                          <w:sz w:val="18"/>
                          <w:szCs w:val="18"/>
                        </w:rPr>
                        <w:t>Stopps</w:t>
                      </w:r>
                      <w:r w:rsidRPr="0022055D">
                        <w:rPr>
                          <w:rFonts w:ascii="Palatino Linotype" w:hAnsi="Palatino Linotype"/>
                          <w:color w:val="8E7618"/>
                          <w:sz w:val="18"/>
                          <w:szCs w:val="18"/>
                        </w:rPr>
                        <w:t xml:space="preserve"> in der Stadt ein und bring Picknicksachen mit.</w:t>
                      </w:r>
                    </w:p>
                    <w:p w14:paraId="2E4E40B6" w14:textId="77777777" w:rsidR="0022055D" w:rsidRPr="0022055D" w:rsidRDefault="00343BFB" w:rsidP="0022055D">
                      <w:pPr>
                        <w:pStyle w:val="StandardWeb"/>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5"/>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22055D" w:rsidRPr="0022055D">
                        <w:rPr>
                          <w:rFonts w:ascii="Palatino Linotype" w:hAnsi="Palatino Linotype"/>
                          <w:color w:val="8E7618"/>
                          <w:sz w:val="18"/>
                          <w:szCs w:val="18"/>
                        </w:rPr>
                        <w:t>In Chiusi gibt es einen kostenfreien Parkplatz für Camper am Stadtrand, 10 min zu Fuß vom Museum entfernt.</w:t>
                      </w:r>
                    </w:p>
                    <w:p w14:paraId="0B1546A2" w14:textId="7EC992DD" w:rsidR="0022055D" w:rsidRDefault="0022055D" w:rsidP="0022055D">
                      <w:pPr>
                        <w:pStyle w:val="StandardWeb"/>
                      </w:pPr>
                      <w:r w:rsidRPr="0022055D">
                        <w:rPr>
                          <w:rFonts w:ascii="Palatino Linotype" w:hAnsi="Palatino Linotype"/>
                          <w:color w:val="8E7618"/>
                          <w:sz w:val="18"/>
                          <w:szCs w:val="18"/>
                        </w:rPr>
                        <w:t xml:space="preserve">In Pitigliano gibt es einen sehr teuren </w:t>
                      </w:r>
                      <w:r>
                        <w:rPr>
                          <w:rFonts w:ascii="Palatino Linotype" w:hAnsi="Palatino Linotype"/>
                          <w:color w:val="8E7618"/>
                          <w:sz w:val="18"/>
                          <w:szCs w:val="18"/>
                        </w:rPr>
                        <w:t>Wohnmobil</w:t>
                      </w:r>
                      <w:r w:rsidRPr="0022055D">
                        <w:rPr>
                          <w:rFonts w:ascii="Palatino Linotype" w:hAnsi="Palatino Linotype"/>
                          <w:color w:val="8E7618"/>
                          <w:sz w:val="18"/>
                          <w:szCs w:val="18"/>
                        </w:rPr>
                        <w:t>parkplatz am Stadtrand. Die Anfahrt in die Stadt hoch auf dem Tuffplateau ist abenteuerlich und für große Wohnmobile eher schwierig</w:t>
                      </w:r>
                      <w:r>
                        <w:t>.</w:t>
                      </w:r>
                    </w:p>
                    <w:p w14:paraId="3384D0CB" w14:textId="1B9FCE44" w:rsidR="0031401B" w:rsidRDefault="009E126A" w:rsidP="009E126A">
                      <w:pPr>
                        <w:pStyle w:val="StandardWeb"/>
                        <w:rPr>
                          <w:rFonts w:ascii="Palatino Linotype" w:hAnsi="Palatino Linotype"/>
                          <w:color w:val="8E7618"/>
                          <w:sz w:val="18"/>
                          <w:szCs w:val="18"/>
                        </w:rPr>
                      </w:pPr>
                      <w:r w:rsidRPr="009E126A">
                        <w:rPr>
                          <w:rFonts w:ascii="Palatino Linotype" w:hAnsi="Palatino Linotype"/>
                          <w:color w:val="8E7618"/>
                          <w:sz w:val="18"/>
                          <w:szCs w:val="18"/>
                        </w:rPr>
                        <w:t>Weder in Chiusi noch in Pitigliano gibt es Übernachtungsplätze für Wohnmobile</w:t>
                      </w:r>
                      <w:r w:rsidRPr="009E126A">
                        <w:rPr>
                          <w:rFonts w:ascii="Palatino Linotype" w:hAnsi="Palatino Linotype"/>
                          <w:color w:val="8E7618"/>
                          <w:sz w:val="18"/>
                          <w:szCs w:val="18"/>
                        </w:rPr>
                        <w:t>.</w:t>
                      </w:r>
                    </w:p>
                    <w:p w14:paraId="4DF7EA46" w14:textId="54CF7E05" w:rsidR="009E126A" w:rsidRPr="006F1600" w:rsidRDefault="009E126A" w:rsidP="009E126A">
                      <w:pPr>
                        <w:pStyle w:val="StandardWeb"/>
                        <w:rPr>
                          <w:rFonts w:ascii="Palatino Linotype" w:hAnsi="Palatino Linotype" w:cs="Mongolian Baiti"/>
                          <w:color w:val="8E7618"/>
                          <w:sz w:val="18"/>
                          <w:szCs w:val="18"/>
                        </w:rPr>
                      </w:pPr>
                      <w:r w:rsidRPr="009E126A">
                        <w:drawing>
                          <wp:inline distT="0" distB="0" distL="0" distR="0" wp14:anchorId="372277C8" wp14:editId="2C8EB433">
                            <wp:extent cx="417195" cy="417195"/>
                            <wp:effectExtent l="0" t="0" r="1905" b="1905"/>
                            <wp:docPr id="867632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2242" name=""/>
                                    <pic:cNvPicPr/>
                                  </pic:nvPicPr>
                                  <pic:blipFill>
                                    <a:blip r:embed="rId26"/>
                                    <a:stretch>
                                      <a:fillRect/>
                                    </a:stretch>
                                  </pic:blipFill>
                                  <pic:spPr>
                                    <a:xfrm rot="10800000" flipV="1">
                                      <a:off x="0" y="0"/>
                                      <a:ext cx="421656" cy="421656"/>
                                    </a:xfrm>
                                    <a:prstGeom prst="rect">
                                      <a:avLst/>
                                    </a:prstGeom>
                                  </pic:spPr>
                                </pic:pic>
                              </a:graphicData>
                            </a:graphic>
                          </wp:inline>
                        </w:drawing>
                      </w:r>
                      <w:r w:rsidRPr="009E126A">
                        <w:rPr>
                          <w:rFonts w:ascii="Palatino Linotype" w:hAnsi="Palatino Linotype"/>
                          <w:color w:val="8E7618"/>
                          <w:sz w:val="18"/>
                          <w:szCs w:val="18"/>
                        </w:rPr>
                        <w:t xml:space="preserve">Die </w:t>
                      </w:r>
                      <w:r w:rsidRPr="009E126A">
                        <w:rPr>
                          <w:rFonts w:ascii="Palatino Linotype" w:hAnsi="Palatino Linotype"/>
                          <w:i/>
                          <w:iCs/>
                          <w:color w:val="8E7618"/>
                          <w:sz w:val="18"/>
                          <w:szCs w:val="18"/>
                        </w:rPr>
                        <w:t>Vie Cave</w:t>
                      </w:r>
                      <w:r w:rsidRPr="009E126A">
                        <w:rPr>
                          <w:rFonts w:ascii="Palatino Linotype" w:hAnsi="Palatino Linotype"/>
                          <w:color w:val="8E7618"/>
                          <w:sz w:val="18"/>
                          <w:szCs w:val="18"/>
                        </w:rPr>
                        <w:t xml:space="preserve"> sind teilweise recht rutschig und wir mussten auch Wasserläufe überqueren. Wanderschuhe sind erforderlich. Nimm auch eine Taschenlampe mit, wenn Du in die Löcher der Felswände hineinleuchten willst.</w:t>
                      </w:r>
                    </w:p>
                  </w:txbxContent>
                </v:textbox>
                <w10:wrap type="through"/>
              </v:rect>
            </w:pict>
          </mc:Fallback>
        </mc:AlternateContent>
      </w:r>
      <w:r w:rsidR="006323AF" w:rsidRPr="00F233A2">
        <w:rPr>
          <w:rFonts w:ascii="Palatino Linotype" w:hAnsi="Palatino Linotype"/>
          <w:sz w:val="28"/>
          <w:szCs w:val="28"/>
        </w:rPr>
        <w:t xml:space="preserve">Wanderwege in und um Pitigliano findest Du </w:t>
      </w:r>
      <w:hyperlink r:id="rId27" w:history="1">
        <w:r w:rsidR="00F233A2" w:rsidRPr="00F73813">
          <w:rPr>
            <w:rStyle w:val="Hyperlink"/>
            <w:rFonts w:ascii="Palatino Linotype" w:hAnsi="Palatino Linotype"/>
            <w:color w:val="8E7618"/>
            <w:sz w:val="28"/>
            <w:szCs w:val="28"/>
          </w:rPr>
          <w:t>hier</w:t>
        </w:r>
      </w:hyperlink>
      <w:r w:rsidR="00F233A2">
        <w:rPr>
          <w:rFonts w:ascii="Palatino Linotype" w:hAnsi="Palatino Linotype"/>
          <w:sz w:val="28"/>
          <w:szCs w:val="28"/>
        </w:rPr>
        <w:t xml:space="preserve">. </w:t>
      </w:r>
      <w:r w:rsidR="007C47BF" w:rsidRPr="00F233A2">
        <w:rPr>
          <w:rFonts w:ascii="Palatino Linotype" w:hAnsi="Palatino Linotype"/>
          <w:sz w:val="28"/>
          <w:szCs w:val="28"/>
        </w:rPr>
        <w:t xml:space="preserve">Kostenlose </w:t>
      </w:r>
      <w:r w:rsidR="00F233A2">
        <w:rPr>
          <w:rFonts w:ascii="Palatino Linotype" w:hAnsi="Palatino Linotype"/>
          <w:sz w:val="28"/>
          <w:szCs w:val="28"/>
        </w:rPr>
        <w:t>Wanderk</w:t>
      </w:r>
      <w:r w:rsidR="007C47BF" w:rsidRPr="00F233A2">
        <w:rPr>
          <w:rFonts w:ascii="Palatino Linotype" w:hAnsi="Palatino Linotype"/>
          <w:sz w:val="28"/>
          <w:szCs w:val="28"/>
        </w:rPr>
        <w:t xml:space="preserve">arten gibt es im Tourismusbüro in Pitigliano oder als </w:t>
      </w:r>
      <w:hyperlink r:id="rId28" w:history="1">
        <w:r w:rsidR="007C47BF" w:rsidRPr="00F73813">
          <w:rPr>
            <w:rStyle w:val="Hyperlink"/>
            <w:rFonts w:ascii="Palatino Linotype" w:hAnsi="Palatino Linotype"/>
            <w:color w:val="8E7618"/>
            <w:sz w:val="28"/>
            <w:szCs w:val="28"/>
          </w:rPr>
          <w:t>Download</w:t>
        </w:r>
      </w:hyperlink>
      <w:r w:rsidR="007C47BF" w:rsidRPr="00F233A2">
        <w:rPr>
          <w:rFonts w:ascii="Palatino Linotype" w:hAnsi="Palatino Linotype"/>
          <w:sz w:val="28"/>
          <w:szCs w:val="28"/>
        </w:rPr>
        <w:t>, die Wege sind vor Ort auch sehr gut beschildert.</w:t>
      </w:r>
    </w:p>
    <w:p w14:paraId="3EFA63E7" w14:textId="3193FC07" w:rsidR="00844060" w:rsidRDefault="00844060" w:rsidP="00844060">
      <w:pPr>
        <w:ind w:left="1416" w:firstLine="708"/>
        <w:rPr>
          <w:rFonts w:ascii="Palatino Linotype" w:hAnsi="Palatino Linotype"/>
          <w:sz w:val="28"/>
          <w:szCs w:val="28"/>
        </w:rPr>
      </w:pPr>
      <w:r>
        <w:rPr>
          <w:noProof/>
        </w:rPr>
        <w:drawing>
          <wp:inline distT="0" distB="0" distL="0" distR="0" wp14:anchorId="50458427" wp14:editId="63245D60">
            <wp:extent cx="2084832" cy="2780236"/>
            <wp:effectExtent l="0" t="0" r="0" b="1270"/>
            <wp:docPr id="3008914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7785" cy="2797509"/>
                    </a:xfrm>
                    <a:prstGeom prst="rect">
                      <a:avLst/>
                    </a:prstGeom>
                    <a:noFill/>
                    <a:ln>
                      <a:noFill/>
                    </a:ln>
                  </pic:spPr>
                </pic:pic>
              </a:graphicData>
            </a:graphic>
          </wp:inline>
        </w:drawing>
      </w:r>
    </w:p>
    <w:p w14:paraId="7B238FC0" w14:textId="77777777" w:rsidR="00F233A2" w:rsidRPr="00F233A2" w:rsidRDefault="00F233A2" w:rsidP="00F233A2">
      <w:pPr>
        <w:rPr>
          <w:rFonts w:ascii="Palatino Linotype" w:hAnsi="Palatino Linotype"/>
          <w:sz w:val="28"/>
          <w:szCs w:val="28"/>
        </w:rPr>
      </w:pPr>
    </w:p>
    <w:p w14:paraId="17A17826" w14:textId="77777777" w:rsidR="00844060" w:rsidRDefault="00803B46" w:rsidP="009E4620">
      <w:pPr>
        <w:rPr>
          <w:rFonts w:ascii="Palatino Linotype" w:eastAsia="Aptos" w:hAnsi="Palatino Linotype" w:cs="Mongolian Baiti"/>
          <w:color w:val="8E7618"/>
          <w:sz w:val="32"/>
          <w:szCs w:val="32"/>
        </w:rPr>
      </w:pPr>
      <w:r w:rsidRPr="00803B46">
        <w:rPr>
          <w:rFonts w:ascii="Palatino Linotype" w:eastAsia="Aptos" w:hAnsi="Palatino Linotype" w:cs="Mongolian Baiti"/>
          <w:color w:val="8E7618"/>
          <w:sz w:val="32"/>
          <w:szCs w:val="32"/>
        </w:rPr>
        <w:t>Die Frau hat die Zügel in der Hand</w:t>
      </w:r>
    </w:p>
    <w:p w14:paraId="397C8906" w14:textId="776282BC" w:rsidR="009E4620" w:rsidRPr="00844060" w:rsidRDefault="009E4620" w:rsidP="00844060">
      <w:pPr>
        <w:jc w:val="both"/>
        <w:rPr>
          <w:rFonts w:ascii="Palatino Linotype" w:eastAsia="Aptos" w:hAnsi="Palatino Linotype" w:cs="Mongolian Baiti"/>
          <w:color w:val="8E7618"/>
          <w:sz w:val="28"/>
          <w:szCs w:val="28"/>
        </w:rPr>
      </w:pPr>
      <w:r w:rsidRPr="00844060">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F14DBE" w:rsidRPr="00844060">
        <w:rPr>
          <w:rFonts w:ascii="Palatino Linotype" w:eastAsia="Aptos" w:hAnsi="Palatino Linotype" w:cs="Mongolian Baiti"/>
          <w:color w:val="8E7618"/>
          <w:sz w:val="28"/>
          <w:szCs w:val="28"/>
        </w:rPr>
        <w:t>um 616</w:t>
      </w:r>
      <w:r w:rsidR="00803B46" w:rsidRPr="00844060">
        <w:rPr>
          <w:rFonts w:ascii="Palatino Linotype" w:eastAsia="Aptos" w:hAnsi="Palatino Linotype" w:cs="Mongolian Baiti"/>
          <w:color w:val="8E7618"/>
          <w:sz w:val="28"/>
          <w:szCs w:val="28"/>
        </w:rPr>
        <w:t xml:space="preserve"> v. Chr</w:t>
      </w:r>
      <w:r w:rsidRPr="00844060">
        <w:rPr>
          <w:rFonts w:ascii="Palatino Linotype" w:eastAsia="Aptos" w:hAnsi="Palatino Linotype" w:cs="Mongolian Baiti"/>
          <w:color w:val="8E7618"/>
          <w:sz w:val="28"/>
          <w:szCs w:val="28"/>
        </w:rPr>
        <w:t xml:space="preserve">. war: </w:t>
      </w:r>
    </w:p>
    <w:p w14:paraId="59563D2A" w14:textId="2B582B87" w:rsidR="00803B46" w:rsidRPr="00844060" w:rsidRDefault="00803B46" w:rsidP="00844060">
      <w:pPr>
        <w:jc w:val="both"/>
        <w:rPr>
          <w:rFonts w:ascii="Palatino Linotype" w:hAnsi="Palatino Linotype"/>
          <w:i/>
          <w:iCs/>
          <w:sz w:val="28"/>
          <w:szCs w:val="28"/>
        </w:rPr>
      </w:pPr>
      <w:r w:rsidRPr="00844060">
        <w:rPr>
          <w:rFonts w:ascii="Palatino Linotype" w:eastAsia="Aptos" w:hAnsi="Palatino Linotype" w:cs="Mongolian Baiti"/>
          <w:sz w:val="28"/>
          <w:szCs w:val="28"/>
        </w:rPr>
        <w:t xml:space="preserve">So muss sich </w:t>
      </w:r>
      <w:hyperlink r:id="rId30" w:history="1">
        <w:r w:rsidRPr="00844060">
          <w:rPr>
            <w:rStyle w:val="Hyperlink"/>
            <w:rFonts w:ascii="Palatino Linotype" w:eastAsia="Aptos" w:hAnsi="Palatino Linotype" w:cs="Mongolian Baiti"/>
            <w:i/>
            <w:iCs/>
            <w:color w:val="8E7618"/>
            <w:sz w:val="28"/>
            <w:szCs w:val="28"/>
          </w:rPr>
          <w:t>Tanaqui</w:t>
        </w:r>
      </w:hyperlink>
      <w:r w:rsidR="00F14DBE" w:rsidRPr="00844060">
        <w:rPr>
          <w:rFonts w:ascii="Palatino Linotype" w:eastAsia="Aptos" w:hAnsi="Palatino Linotype" w:cs="Mongolian Baiti"/>
          <w:i/>
          <w:iCs/>
          <w:color w:val="8E7618"/>
          <w:sz w:val="28"/>
          <w:szCs w:val="28"/>
        </w:rPr>
        <w:t>l</w:t>
      </w:r>
      <w:r w:rsidRPr="00844060">
        <w:rPr>
          <w:rFonts w:ascii="Palatino Linotype" w:eastAsia="Aptos" w:hAnsi="Palatino Linotype" w:cs="Mongolian Baiti"/>
          <w:sz w:val="28"/>
          <w:szCs w:val="28"/>
        </w:rPr>
        <w:t xml:space="preserve"> gefühlt haben als sie mit ihrem </w:t>
      </w:r>
      <w:r w:rsidRPr="00873C6C">
        <w:rPr>
          <w:rFonts w:ascii="Palatino Linotype" w:eastAsia="Aptos" w:hAnsi="Palatino Linotype" w:cs="Mongolian Baiti"/>
          <w:i/>
          <w:iCs/>
          <w:color w:val="8E7618"/>
          <w:sz w:val="28"/>
          <w:szCs w:val="28"/>
          <w:u w:val="single"/>
        </w:rPr>
        <w:t xml:space="preserve">Mann </w:t>
      </w:r>
      <w:hyperlink r:id="rId31" w:history="1">
        <w:r w:rsidRPr="00873C6C">
          <w:rPr>
            <w:rFonts w:ascii="Palatino Linotype" w:hAnsi="Palatino Linotype" w:cs="Arial"/>
            <w:i/>
            <w:iCs/>
            <w:color w:val="8E7618"/>
            <w:sz w:val="28"/>
            <w:szCs w:val="28"/>
            <w:u w:val="single"/>
            <w:shd w:val="clear" w:color="auto" w:fill="FFFFFF"/>
          </w:rPr>
          <w:t>Lucius Tarquinius Priscus</w:t>
        </w:r>
      </w:hyperlink>
      <w:r w:rsidRPr="00844060">
        <w:rPr>
          <w:rFonts w:ascii="Palatino Linotype" w:hAnsi="Palatino Linotype"/>
          <w:sz w:val="28"/>
          <w:szCs w:val="28"/>
        </w:rPr>
        <w:t xml:space="preserve"> auf ihrem Wagen in Rom einfuhr, wo er der fünfte König wurde</w:t>
      </w:r>
      <w:r w:rsidR="00275C56">
        <w:rPr>
          <w:rFonts w:ascii="Palatino Linotype" w:hAnsi="Palatino Linotype"/>
          <w:sz w:val="28"/>
          <w:szCs w:val="28"/>
        </w:rPr>
        <w:t xml:space="preserve"> </w:t>
      </w:r>
      <w:r w:rsidRPr="00844060">
        <w:rPr>
          <w:rFonts w:ascii="Palatino Linotype" w:hAnsi="Palatino Linotype"/>
          <w:sz w:val="28"/>
          <w:szCs w:val="28"/>
        </w:rPr>
        <w:t>…</w:t>
      </w:r>
      <w:r w:rsidR="00275C56">
        <w:rPr>
          <w:rFonts w:ascii="Palatino Linotype" w:hAnsi="Palatino Linotype"/>
          <w:sz w:val="28"/>
          <w:szCs w:val="28"/>
        </w:rPr>
        <w:t xml:space="preserve"> </w:t>
      </w:r>
      <w:r w:rsidRPr="00844060">
        <w:rPr>
          <w:rFonts w:ascii="Palatino Linotype" w:hAnsi="Palatino Linotype"/>
          <w:sz w:val="28"/>
          <w:szCs w:val="28"/>
        </w:rPr>
        <w:t>ok, Du fährst nicht nach Rom, sondern bist auf dem Weg von der Stadt</w:t>
      </w:r>
      <w:r w:rsidR="00275C56">
        <w:rPr>
          <w:rFonts w:ascii="Palatino Linotype" w:hAnsi="Palatino Linotype"/>
          <w:sz w:val="28"/>
          <w:szCs w:val="28"/>
        </w:rPr>
        <w:t xml:space="preserve"> </w:t>
      </w:r>
      <w:r w:rsidRPr="00844060">
        <w:rPr>
          <w:rFonts w:ascii="Palatino Linotype" w:hAnsi="Palatino Linotype"/>
          <w:sz w:val="28"/>
          <w:szCs w:val="28"/>
        </w:rPr>
        <w:t>zur nahen Nekropole und Du l</w:t>
      </w:r>
      <w:r w:rsidR="00F14DBE" w:rsidRPr="00844060">
        <w:rPr>
          <w:rFonts w:ascii="Palatino Linotype" w:hAnsi="Palatino Linotype"/>
          <w:sz w:val="28"/>
          <w:szCs w:val="28"/>
        </w:rPr>
        <w:t>enkst auch keinen</w:t>
      </w:r>
      <w:r w:rsidR="00F14DBE" w:rsidRPr="00873C6C">
        <w:rPr>
          <w:rFonts w:ascii="Palatino Linotype" w:hAnsi="Palatino Linotype"/>
          <w:color w:val="8E7618"/>
          <w:sz w:val="28"/>
          <w:szCs w:val="28"/>
        </w:rPr>
        <w:t xml:space="preserve"> </w:t>
      </w:r>
      <w:hyperlink r:id="rId32" w:history="1">
        <w:r w:rsidR="00F14DBE" w:rsidRPr="00873C6C">
          <w:rPr>
            <w:rStyle w:val="Hyperlink"/>
            <w:rFonts w:ascii="Palatino Linotype" w:hAnsi="Palatino Linotype"/>
            <w:i/>
            <w:iCs/>
            <w:color w:val="8E7618"/>
            <w:sz w:val="28"/>
            <w:szCs w:val="28"/>
          </w:rPr>
          <w:t>carpentum</w:t>
        </w:r>
      </w:hyperlink>
      <w:r w:rsidR="00F14DBE" w:rsidRPr="00844060">
        <w:rPr>
          <w:rFonts w:ascii="Palatino Linotype" w:hAnsi="Palatino Linotype"/>
          <w:i/>
          <w:iCs/>
          <w:sz w:val="28"/>
          <w:szCs w:val="28"/>
        </w:rPr>
        <w:t>.</w:t>
      </w:r>
    </w:p>
    <w:p w14:paraId="60BDE0DC" w14:textId="359A6A71" w:rsidR="000A6C18" w:rsidRPr="00844060" w:rsidRDefault="00F14DBE" w:rsidP="00844060">
      <w:pPr>
        <w:jc w:val="both"/>
        <w:rPr>
          <w:rFonts w:ascii="Palatino Linotype" w:eastAsia="Aptos" w:hAnsi="Palatino Linotype" w:cs="Mongolian Baiti"/>
          <w:sz w:val="28"/>
          <w:szCs w:val="28"/>
        </w:rPr>
      </w:pPr>
      <w:r w:rsidRPr="00844060">
        <w:rPr>
          <w:rFonts w:ascii="Palatino Linotype" w:hAnsi="Palatino Linotype"/>
          <w:sz w:val="28"/>
          <w:szCs w:val="28"/>
        </w:rPr>
        <w:t xml:space="preserve">Aber eine brandneue Kalesche, die Dir Deine Familie </w:t>
      </w:r>
      <w:r w:rsidR="00C66BFD" w:rsidRPr="00844060">
        <w:rPr>
          <w:rFonts w:ascii="Palatino Linotype" w:hAnsi="Palatino Linotype"/>
          <w:sz w:val="28"/>
          <w:szCs w:val="28"/>
        </w:rPr>
        <w:t xml:space="preserve">zum 16. Geburtstag geschenkt hat. Sie hat zwei Räder, einen kleinen </w:t>
      </w:r>
      <w:r w:rsidR="00873C6C" w:rsidRPr="00844060">
        <w:rPr>
          <w:rFonts w:ascii="Palatino Linotype" w:hAnsi="Palatino Linotype"/>
          <w:sz w:val="28"/>
          <w:szCs w:val="28"/>
        </w:rPr>
        <w:t>Kasten,</w:t>
      </w:r>
      <w:r w:rsidR="00C66BFD" w:rsidRPr="00844060">
        <w:rPr>
          <w:rFonts w:ascii="Palatino Linotype" w:hAnsi="Palatino Linotype"/>
          <w:sz w:val="28"/>
          <w:szCs w:val="28"/>
        </w:rPr>
        <w:t xml:space="preserve"> auf dem Du sitzt und ein hängendes Fu</w:t>
      </w:r>
      <w:r w:rsidR="00B72DE7" w:rsidRPr="00844060">
        <w:rPr>
          <w:rFonts w:ascii="Palatino Linotype" w:hAnsi="Palatino Linotype"/>
          <w:sz w:val="28"/>
          <w:szCs w:val="28"/>
        </w:rPr>
        <w:t>ß</w:t>
      </w:r>
      <w:r w:rsidR="00C66BFD" w:rsidRPr="00844060">
        <w:rPr>
          <w:rFonts w:ascii="Palatino Linotype" w:hAnsi="Palatino Linotype"/>
          <w:sz w:val="28"/>
          <w:szCs w:val="28"/>
        </w:rPr>
        <w:t xml:space="preserve">brett. Ein dreizackiges Endstück aus Bronze glänzt noch wie Gold in der </w:t>
      </w:r>
      <w:r w:rsidR="00C66BFD" w:rsidRPr="00844060">
        <w:rPr>
          <w:rFonts w:ascii="Palatino Linotype" w:hAnsi="Palatino Linotype"/>
          <w:sz w:val="28"/>
          <w:szCs w:val="28"/>
        </w:rPr>
        <w:lastRenderedPageBreak/>
        <w:t xml:space="preserve">Sonne. Du bist sehr stolz auf dieses Gefährt, das Du auf dem kurzen Weg eigentlich nicht benutzen müsstest. Und Du kommst auch nicht schneller voran als zu Fuß, denn die tief in das Tuffgestein gehauene Straße ist mal wieder verstopft. Denn ein </w:t>
      </w:r>
      <w:r w:rsidR="00940D34" w:rsidRPr="00844060">
        <w:rPr>
          <w:rFonts w:ascii="Palatino Linotype" w:hAnsi="Palatino Linotype"/>
          <w:sz w:val="28"/>
          <w:szCs w:val="28"/>
        </w:rPr>
        <w:t xml:space="preserve">von zwei Ochsen gezogener </w:t>
      </w:r>
      <w:r w:rsidR="00C66BFD" w:rsidRPr="00844060">
        <w:rPr>
          <w:rFonts w:ascii="Palatino Linotype" w:hAnsi="Palatino Linotype"/>
          <w:sz w:val="28"/>
          <w:szCs w:val="28"/>
        </w:rPr>
        <w:t xml:space="preserve">Bauernkarren mit Scheibenrädern ist im Tunnel steckengeblieben. Die </w:t>
      </w:r>
      <w:r w:rsidR="00940D34" w:rsidRPr="00844060">
        <w:rPr>
          <w:rFonts w:ascii="Palatino Linotype" w:hAnsi="Palatino Linotype"/>
          <w:sz w:val="28"/>
          <w:szCs w:val="28"/>
        </w:rPr>
        <w:t xml:space="preserve">Ochsen </w:t>
      </w:r>
      <w:r w:rsidR="00C66BFD" w:rsidRPr="00844060">
        <w:rPr>
          <w:rFonts w:ascii="Palatino Linotype" w:hAnsi="Palatino Linotype"/>
          <w:sz w:val="28"/>
          <w:szCs w:val="28"/>
        </w:rPr>
        <w:t>verschmutzen gerade die hölzernen Bohlen</w:t>
      </w:r>
      <w:r w:rsidR="00940D34" w:rsidRPr="00844060">
        <w:rPr>
          <w:rFonts w:ascii="Palatino Linotype" w:hAnsi="Palatino Linotype"/>
          <w:sz w:val="28"/>
          <w:szCs w:val="28"/>
        </w:rPr>
        <w:t xml:space="preserve"> des Weges</w:t>
      </w:r>
      <w:r w:rsidR="00C66BFD" w:rsidRPr="00844060">
        <w:rPr>
          <w:rFonts w:ascii="Palatino Linotype" w:hAnsi="Palatino Linotype"/>
          <w:sz w:val="28"/>
          <w:szCs w:val="28"/>
        </w:rPr>
        <w:t xml:space="preserve"> und Du hoffst, dass jemand diesen Dreck in die Abflussrinnen für das Regenwasser entsorgt, bevor Du mit Deinem schicken Wagen da durch</w:t>
      </w:r>
      <w:r w:rsidR="00940D34" w:rsidRPr="00844060">
        <w:rPr>
          <w:rFonts w:ascii="Palatino Linotype" w:hAnsi="Palatino Linotype"/>
          <w:sz w:val="28"/>
          <w:szCs w:val="28"/>
        </w:rPr>
        <w:t xml:space="preserve"> </w:t>
      </w:r>
      <w:r w:rsidR="00C66BFD" w:rsidRPr="00844060">
        <w:rPr>
          <w:rFonts w:ascii="Palatino Linotype" w:hAnsi="Palatino Linotype"/>
          <w:sz w:val="28"/>
          <w:szCs w:val="28"/>
        </w:rPr>
        <w:t xml:space="preserve">musst. Gott sei Dank </w:t>
      </w:r>
      <w:r w:rsidR="00F243B1" w:rsidRPr="00844060">
        <w:rPr>
          <w:rFonts w:ascii="Palatino Linotype" w:hAnsi="Palatino Linotype"/>
          <w:sz w:val="28"/>
          <w:szCs w:val="28"/>
        </w:rPr>
        <w:t>wartest Du hier wenigstens nicht in einer</w:t>
      </w:r>
      <w:r w:rsidR="00C66BFD" w:rsidRPr="00844060">
        <w:rPr>
          <w:rFonts w:ascii="Palatino Linotype" w:hAnsi="Palatino Linotype"/>
          <w:sz w:val="28"/>
          <w:szCs w:val="28"/>
        </w:rPr>
        <w:t xml:space="preserve"> </w:t>
      </w:r>
      <w:r w:rsidR="00F243B1" w:rsidRPr="00844060">
        <w:rPr>
          <w:rFonts w:ascii="Palatino Linotype" w:hAnsi="Palatino Linotype"/>
          <w:sz w:val="28"/>
          <w:szCs w:val="28"/>
        </w:rPr>
        <w:t xml:space="preserve">der </w:t>
      </w:r>
      <w:r w:rsidR="00C66BFD" w:rsidRPr="00844060">
        <w:rPr>
          <w:rFonts w:ascii="Palatino Linotype" w:hAnsi="Palatino Linotype"/>
          <w:sz w:val="28"/>
          <w:szCs w:val="28"/>
        </w:rPr>
        <w:t>enge</w:t>
      </w:r>
      <w:r w:rsidR="00F243B1" w:rsidRPr="00844060">
        <w:rPr>
          <w:rFonts w:ascii="Palatino Linotype" w:hAnsi="Palatino Linotype"/>
          <w:sz w:val="28"/>
          <w:szCs w:val="28"/>
        </w:rPr>
        <w:t>n</w:t>
      </w:r>
      <w:r w:rsidR="00C66BFD" w:rsidRPr="00844060">
        <w:rPr>
          <w:rFonts w:ascii="Palatino Linotype" w:hAnsi="Palatino Linotype"/>
          <w:sz w:val="28"/>
          <w:szCs w:val="28"/>
        </w:rPr>
        <w:t xml:space="preserve"> Einbahnstraße</w:t>
      </w:r>
      <w:r w:rsidR="00F243B1" w:rsidRPr="00844060">
        <w:rPr>
          <w:rFonts w:ascii="Palatino Linotype" w:hAnsi="Palatino Linotype"/>
          <w:sz w:val="28"/>
          <w:szCs w:val="28"/>
        </w:rPr>
        <w:t xml:space="preserve"> und der Gegenverkehr kann</w:t>
      </w:r>
      <w:r w:rsidR="00C66BFD" w:rsidRPr="00844060">
        <w:rPr>
          <w:rFonts w:ascii="Palatino Linotype" w:hAnsi="Palatino Linotype"/>
          <w:sz w:val="28"/>
          <w:szCs w:val="28"/>
        </w:rPr>
        <w:t xml:space="preserve"> am Unfall vorbei </w:t>
      </w:r>
      <w:r w:rsidR="00930396" w:rsidRPr="00844060">
        <w:rPr>
          <w:rFonts w:ascii="Palatino Linotype" w:hAnsi="Palatino Linotype"/>
          <w:sz w:val="28"/>
          <w:szCs w:val="28"/>
        </w:rPr>
        <w:t>geleitet w</w:t>
      </w:r>
      <w:r w:rsidR="00F243B1" w:rsidRPr="00844060">
        <w:rPr>
          <w:rFonts w:ascii="Palatino Linotype" w:hAnsi="Palatino Linotype"/>
          <w:sz w:val="28"/>
          <w:szCs w:val="28"/>
        </w:rPr>
        <w:t>erden. Da hast Du wenigstens was zu Schauen.</w:t>
      </w:r>
      <w:r w:rsidR="00C66BFD" w:rsidRPr="00844060">
        <w:rPr>
          <w:rFonts w:ascii="Palatino Linotype" w:hAnsi="Palatino Linotype"/>
          <w:sz w:val="28"/>
          <w:szCs w:val="28"/>
        </w:rPr>
        <w:t xml:space="preserve"> </w:t>
      </w:r>
      <w:r w:rsidR="0069272F">
        <w:rPr>
          <w:rFonts w:ascii="Palatino Linotype" w:hAnsi="Palatino Linotype"/>
          <w:sz w:val="28"/>
          <w:szCs w:val="28"/>
        </w:rPr>
        <w:t>Es</w:t>
      </w:r>
      <w:r w:rsidR="00930396" w:rsidRPr="00844060">
        <w:rPr>
          <w:rFonts w:ascii="Palatino Linotype" w:hAnsi="Palatino Linotype"/>
          <w:sz w:val="28"/>
          <w:szCs w:val="28"/>
        </w:rPr>
        <w:t xml:space="preserve"> kommt nämlich gerade eine Handelskarawane mit einigen Lasteseln und an den Hälsen zusammengebundenen Sklaven, die ebenfalls Lasten tragen. </w:t>
      </w:r>
      <w:r w:rsidR="00F243B1" w:rsidRPr="00844060">
        <w:rPr>
          <w:rFonts w:ascii="Palatino Linotype" w:hAnsi="Palatino Linotype"/>
          <w:sz w:val="28"/>
          <w:szCs w:val="28"/>
        </w:rPr>
        <w:t xml:space="preserve">Wo die wohl herkommen? </w:t>
      </w:r>
      <w:r w:rsidR="00930396" w:rsidRPr="00844060">
        <w:rPr>
          <w:rFonts w:ascii="Palatino Linotype" w:hAnsi="Palatino Linotype"/>
          <w:sz w:val="28"/>
          <w:szCs w:val="28"/>
        </w:rPr>
        <w:t xml:space="preserve">Langsam wird Dir die Warterei </w:t>
      </w:r>
      <w:r w:rsidR="00F243B1" w:rsidRPr="00844060">
        <w:rPr>
          <w:rFonts w:ascii="Palatino Linotype" w:hAnsi="Palatino Linotype"/>
          <w:sz w:val="28"/>
          <w:szCs w:val="28"/>
        </w:rPr>
        <w:t xml:space="preserve">aber </w:t>
      </w:r>
      <w:r w:rsidR="00930396" w:rsidRPr="00844060">
        <w:rPr>
          <w:rFonts w:ascii="Palatino Linotype" w:hAnsi="Palatino Linotype"/>
          <w:sz w:val="28"/>
          <w:szCs w:val="28"/>
        </w:rPr>
        <w:t>doch recht</w:t>
      </w:r>
      <w:r w:rsidR="00B72DE7" w:rsidRPr="00844060">
        <w:rPr>
          <w:rFonts w:ascii="Palatino Linotype" w:hAnsi="Palatino Linotype"/>
          <w:sz w:val="28"/>
          <w:szCs w:val="28"/>
        </w:rPr>
        <w:t xml:space="preserve"> langweilig und Du fängst an zu träumen</w:t>
      </w:r>
      <w:r w:rsidR="00F243B1" w:rsidRPr="00844060">
        <w:rPr>
          <w:rFonts w:ascii="Palatino Linotype" w:hAnsi="Palatino Linotype"/>
          <w:sz w:val="28"/>
          <w:szCs w:val="28"/>
        </w:rPr>
        <w:t>,</w:t>
      </w:r>
      <w:r w:rsidR="00B72DE7" w:rsidRPr="00844060">
        <w:rPr>
          <w:rFonts w:ascii="Palatino Linotype" w:hAnsi="Palatino Linotype"/>
          <w:sz w:val="28"/>
          <w:szCs w:val="28"/>
        </w:rPr>
        <w:t xml:space="preserve"> wie Du auf der mit Steinpflaster bedeckten Straße bei </w:t>
      </w:r>
      <w:r w:rsidR="00B72DE7" w:rsidRPr="00844060">
        <w:rPr>
          <w:rFonts w:ascii="Palatino Linotype" w:hAnsi="Palatino Linotype"/>
          <w:i/>
          <w:iCs/>
          <w:sz w:val="28"/>
          <w:szCs w:val="28"/>
        </w:rPr>
        <w:t>Capanno</w:t>
      </w:r>
      <w:r w:rsidR="00F73813">
        <w:rPr>
          <w:rFonts w:ascii="Palatino Linotype" w:hAnsi="Palatino Linotype"/>
          <w:i/>
          <w:iCs/>
          <w:sz w:val="28"/>
          <w:szCs w:val="28"/>
        </w:rPr>
        <w:t>r</w:t>
      </w:r>
      <w:r w:rsidR="00B72DE7" w:rsidRPr="00844060">
        <w:rPr>
          <w:rFonts w:ascii="Palatino Linotype" w:hAnsi="Palatino Linotype"/>
          <w:i/>
          <w:iCs/>
          <w:sz w:val="28"/>
          <w:szCs w:val="28"/>
        </w:rPr>
        <w:t>i</w:t>
      </w:r>
      <w:r w:rsidR="00B72DE7" w:rsidRPr="00844060">
        <w:rPr>
          <w:rFonts w:ascii="Palatino Linotype" w:hAnsi="Palatino Linotype"/>
          <w:sz w:val="28"/>
          <w:szCs w:val="28"/>
        </w:rPr>
        <w:t xml:space="preserve"> in nur drei Tagen vom </w:t>
      </w:r>
      <w:r w:rsidR="00940D34" w:rsidRPr="00844060">
        <w:rPr>
          <w:rFonts w:ascii="Palatino Linotype" w:hAnsi="Palatino Linotype"/>
          <w:sz w:val="28"/>
          <w:szCs w:val="28"/>
        </w:rPr>
        <w:t>Tyrrhenischen</w:t>
      </w:r>
      <w:r w:rsidR="00B72DE7" w:rsidRPr="00844060">
        <w:rPr>
          <w:rFonts w:ascii="Palatino Linotype" w:hAnsi="Palatino Linotype"/>
          <w:sz w:val="28"/>
          <w:szCs w:val="28"/>
        </w:rPr>
        <w:t xml:space="preserve"> zum adriatischen Meer fährst…aber das würden Dir Deine Eltern ni</w:t>
      </w:r>
      <w:r w:rsidR="00F243B1" w:rsidRPr="00844060">
        <w:rPr>
          <w:rFonts w:ascii="Palatino Linotype" w:hAnsi="Palatino Linotype"/>
          <w:sz w:val="28"/>
          <w:szCs w:val="28"/>
        </w:rPr>
        <w:t>e</w:t>
      </w:r>
      <w:r w:rsidR="00B72DE7" w:rsidRPr="00844060">
        <w:rPr>
          <w:rFonts w:ascii="Palatino Linotype" w:hAnsi="Palatino Linotype"/>
          <w:sz w:val="28"/>
          <w:szCs w:val="28"/>
        </w:rPr>
        <w:t xml:space="preserve"> erlauben, es sei denn Du nimmst Deinen blöden großen Bruder mit.</w:t>
      </w:r>
    </w:p>
    <w:p w14:paraId="42AD6462" w14:textId="77777777" w:rsidR="00B72DE7" w:rsidRDefault="00B72DE7" w:rsidP="00423FF0">
      <w:pPr>
        <w:jc w:val="both"/>
        <w:rPr>
          <w:rFonts w:ascii="Palatino Linotype" w:eastAsia="Aptos" w:hAnsi="Palatino Linotype" w:cs="Mongolian Baiti"/>
          <w:i/>
          <w:iCs/>
          <w:color w:val="8E7618"/>
          <w:sz w:val="32"/>
          <w:szCs w:val="32"/>
        </w:rPr>
      </w:pPr>
    </w:p>
    <w:p w14:paraId="25958DE8" w14:textId="23E5D1C6" w:rsid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147B584A" w14:textId="2A33E8C0" w:rsidR="006F3111" w:rsidRPr="006F3111" w:rsidRDefault="006F3111" w:rsidP="00423FF0">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Wenn Du genau wissen willst, wie ein etruskischer </w:t>
      </w:r>
      <w:r w:rsidR="006A0D1D">
        <w:rPr>
          <w:rFonts w:ascii="Palatino Linotype" w:eastAsia="Aptos" w:hAnsi="Palatino Linotype" w:cs="Mongolian Baiti"/>
          <w:sz w:val="28"/>
          <w:szCs w:val="28"/>
        </w:rPr>
        <w:t>Prunkw</w:t>
      </w:r>
      <w:r>
        <w:rPr>
          <w:rFonts w:ascii="Palatino Linotype" w:eastAsia="Aptos" w:hAnsi="Palatino Linotype" w:cs="Mongolian Baiti"/>
          <w:sz w:val="28"/>
          <w:szCs w:val="28"/>
        </w:rPr>
        <w:t xml:space="preserve">agen gebaut wurde, dann schau Dir in </w:t>
      </w:r>
      <w:hyperlink r:id="rId33" w:history="1">
        <w:r w:rsidRPr="00873C6C">
          <w:rPr>
            <w:rStyle w:val="Hyperlink"/>
            <w:rFonts w:ascii="Palatino Linotype" w:eastAsia="Aptos" w:hAnsi="Palatino Linotype" w:cs="Mongolian Baiti"/>
            <w:color w:val="8E7618"/>
            <w:sz w:val="28"/>
            <w:szCs w:val="28"/>
          </w:rPr>
          <w:t>diesem Video</w:t>
        </w:r>
      </w:hyperlink>
      <w:r>
        <w:rPr>
          <w:rFonts w:ascii="Palatino Linotype" w:eastAsia="Aptos" w:hAnsi="Palatino Linotype" w:cs="Mongolian Baiti"/>
          <w:sz w:val="28"/>
          <w:szCs w:val="28"/>
        </w:rPr>
        <w:t xml:space="preserve"> </w:t>
      </w:r>
      <w:r w:rsidR="006A0D1D">
        <w:rPr>
          <w:rFonts w:ascii="Palatino Linotype" w:eastAsia="Aptos" w:hAnsi="Palatino Linotype" w:cs="Mongolian Baiti"/>
          <w:sz w:val="28"/>
          <w:szCs w:val="28"/>
        </w:rPr>
        <w:t>die Herstellung einer</w:t>
      </w:r>
      <w:r>
        <w:rPr>
          <w:rFonts w:ascii="Palatino Linotype" w:eastAsia="Aptos" w:hAnsi="Palatino Linotype" w:cs="Mongolian Baiti"/>
          <w:sz w:val="28"/>
          <w:szCs w:val="28"/>
        </w:rPr>
        <w:t xml:space="preserve"> Rekonstruktion </w:t>
      </w:r>
      <w:r w:rsidR="006A0D1D">
        <w:rPr>
          <w:rFonts w:ascii="Palatino Linotype" w:eastAsia="Aptos" w:hAnsi="Palatino Linotype" w:cs="Mongolian Baiti"/>
          <w:sz w:val="28"/>
          <w:szCs w:val="28"/>
        </w:rPr>
        <w:t>aus der Staatlichen Antikensammlung und Glyptothek München an.</w:t>
      </w:r>
    </w:p>
    <w:sectPr w:rsidR="006F3111" w:rsidRPr="006F311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formatting="1" w:enforcement="1" w:cryptProviderType="rsaAES" w:cryptAlgorithmClass="hash" w:cryptAlgorithmType="typeAny" w:cryptAlgorithmSid="14" w:cryptSpinCount="100000" w:hash="ByafUW5F6UnqmdDknJ9XfNngPxgil9dJ4/yeH5f8yisrCBHLrwBr40K34bQaQ2iH7kK/qqujwG2hCYnB3cWMjA==" w:salt="Ac/1KrhgstSQ6c4D9xYvd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97837"/>
    <w:rsid w:val="000A5D87"/>
    <w:rsid w:val="000A6C18"/>
    <w:rsid w:val="000B4535"/>
    <w:rsid w:val="000B68E9"/>
    <w:rsid w:val="000B78EC"/>
    <w:rsid w:val="000B7AFB"/>
    <w:rsid w:val="000D0FAC"/>
    <w:rsid w:val="00115507"/>
    <w:rsid w:val="001330A4"/>
    <w:rsid w:val="0014246E"/>
    <w:rsid w:val="00146B5C"/>
    <w:rsid w:val="00152820"/>
    <w:rsid w:val="00167A0D"/>
    <w:rsid w:val="00176012"/>
    <w:rsid w:val="0018391C"/>
    <w:rsid w:val="001A6F35"/>
    <w:rsid w:val="001C0476"/>
    <w:rsid w:val="002152CC"/>
    <w:rsid w:val="0022055D"/>
    <w:rsid w:val="00222A61"/>
    <w:rsid w:val="00222BE0"/>
    <w:rsid w:val="00275C56"/>
    <w:rsid w:val="00281930"/>
    <w:rsid w:val="002976E6"/>
    <w:rsid w:val="002A5F29"/>
    <w:rsid w:val="002B724D"/>
    <w:rsid w:val="002E1988"/>
    <w:rsid w:val="0031401B"/>
    <w:rsid w:val="00323627"/>
    <w:rsid w:val="003329F1"/>
    <w:rsid w:val="00343BFB"/>
    <w:rsid w:val="00350EB9"/>
    <w:rsid w:val="0037235F"/>
    <w:rsid w:val="00375284"/>
    <w:rsid w:val="003854FA"/>
    <w:rsid w:val="003954FB"/>
    <w:rsid w:val="003A0032"/>
    <w:rsid w:val="003A45F4"/>
    <w:rsid w:val="003B5577"/>
    <w:rsid w:val="003C126A"/>
    <w:rsid w:val="003E27AE"/>
    <w:rsid w:val="003E4861"/>
    <w:rsid w:val="004166F6"/>
    <w:rsid w:val="0041784C"/>
    <w:rsid w:val="00423FF0"/>
    <w:rsid w:val="00431CC1"/>
    <w:rsid w:val="00437332"/>
    <w:rsid w:val="004375E9"/>
    <w:rsid w:val="00450822"/>
    <w:rsid w:val="00472D36"/>
    <w:rsid w:val="0047757F"/>
    <w:rsid w:val="0048750C"/>
    <w:rsid w:val="004918C8"/>
    <w:rsid w:val="004B16B9"/>
    <w:rsid w:val="004C411B"/>
    <w:rsid w:val="004C70BD"/>
    <w:rsid w:val="004C7851"/>
    <w:rsid w:val="004D5D29"/>
    <w:rsid w:val="004E7CDF"/>
    <w:rsid w:val="004F2CC3"/>
    <w:rsid w:val="004F2F48"/>
    <w:rsid w:val="0050178D"/>
    <w:rsid w:val="00501AEC"/>
    <w:rsid w:val="00527DB5"/>
    <w:rsid w:val="00533FE5"/>
    <w:rsid w:val="00557B17"/>
    <w:rsid w:val="00573051"/>
    <w:rsid w:val="0058704A"/>
    <w:rsid w:val="00591F17"/>
    <w:rsid w:val="00596387"/>
    <w:rsid w:val="005A0FCC"/>
    <w:rsid w:val="005A1830"/>
    <w:rsid w:val="005A2E37"/>
    <w:rsid w:val="005A58E5"/>
    <w:rsid w:val="005B4C79"/>
    <w:rsid w:val="005D5A5F"/>
    <w:rsid w:val="00616034"/>
    <w:rsid w:val="006323AF"/>
    <w:rsid w:val="00635CBA"/>
    <w:rsid w:val="00646F8B"/>
    <w:rsid w:val="00651830"/>
    <w:rsid w:val="00655C4C"/>
    <w:rsid w:val="00675BDC"/>
    <w:rsid w:val="00686B22"/>
    <w:rsid w:val="0069272F"/>
    <w:rsid w:val="006A0D1D"/>
    <w:rsid w:val="006B10F0"/>
    <w:rsid w:val="006B24A0"/>
    <w:rsid w:val="006B4CF2"/>
    <w:rsid w:val="006C259C"/>
    <w:rsid w:val="006E6DCD"/>
    <w:rsid w:val="006F1600"/>
    <w:rsid w:val="006F1EEA"/>
    <w:rsid w:val="006F3111"/>
    <w:rsid w:val="0070638E"/>
    <w:rsid w:val="00714B8B"/>
    <w:rsid w:val="00720AF3"/>
    <w:rsid w:val="007253D6"/>
    <w:rsid w:val="0073272F"/>
    <w:rsid w:val="007359E4"/>
    <w:rsid w:val="00747558"/>
    <w:rsid w:val="00752B48"/>
    <w:rsid w:val="0075576D"/>
    <w:rsid w:val="007610A3"/>
    <w:rsid w:val="00785B24"/>
    <w:rsid w:val="007A35BB"/>
    <w:rsid w:val="007A533B"/>
    <w:rsid w:val="007C47BF"/>
    <w:rsid w:val="007D62CD"/>
    <w:rsid w:val="00803B46"/>
    <w:rsid w:val="008061F4"/>
    <w:rsid w:val="00807B48"/>
    <w:rsid w:val="008106AE"/>
    <w:rsid w:val="00815B28"/>
    <w:rsid w:val="0083138F"/>
    <w:rsid w:val="00844060"/>
    <w:rsid w:val="008507D5"/>
    <w:rsid w:val="008662CA"/>
    <w:rsid w:val="00873C6C"/>
    <w:rsid w:val="008B1D47"/>
    <w:rsid w:val="008B492D"/>
    <w:rsid w:val="008B4D33"/>
    <w:rsid w:val="008C0C43"/>
    <w:rsid w:val="008D7BF9"/>
    <w:rsid w:val="008E4298"/>
    <w:rsid w:val="008F53FA"/>
    <w:rsid w:val="008F6495"/>
    <w:rsid w:val="00913D6C"/>
    <w:rsid w:val="009168D9"/>
    <w:rsid w:val="00922D8A"/>
    <w:rsid w:val="009246B8"/>
    <w:rsid w:val="00930396"/>
    <w:rsid w:val="009308E2"/>
    <w:rsid w:val="00940D34"/>
    <w:rsid w:val="009432F2"/>
    <w:rsid w:val="0094354A"/>
    <w:rsid w:val="0095611C"/>
    <w:rsid w:val="00961714"/>
    <w:rsid w:val="00982A92"/>
    <w:rsid w:val="009E126A"/>
    <w:rsid w:val="009E385F"/>
    <w:rsid w:val="009E40F8"/>
    <w:rsid w:val="009E4620"/>
    <w:rsid w:val="00A00CC2"/>
    <w:rsid w:val="00A022AB"/>
    <w:rsid w:val="00A20B15"/>
    <w:rsid w:val="00A303ED"/>
    <w:rsid w:val="00A54CFA"/>
    <w:rsid w:val="00A8366E"/>
    <w:rsid w:val="00A869AA"/>
    <w:rsid w:val="00A92201"/>
    <w:rsid w:val="00A93F3F"/>
    <w:rsid w:val="00A97151"/>
    <w:rsid w:val="00A97AB5"/>
    <w:rsid w:val="00AA3067"/>
    <w:rsid w:val="00AB091C"/>
    <w:rsid w:val="00AB0FEC"/>
    <w:rsid w:val="00AB58D9"/>
    <w:rsid w:val="00AC6606"/>
    <w:rsid w:val="00AD5747"/>
    <w:rsid w:val="00AE020C"/>
    <w:rsid w:val="00AF5F92"/>
    <w:rsid w:val="00AF6688"/>
    <w:rsid w:val="00B046FB"/>
    <w:rsid w:val="00B34F0A"/>
    <w:rsid w:val="00B40259"/>
    <w:rsid w:val="00B40DD2"/>
    <w:rsid w:val="00B72DE7"/>
    <w:rsid w:val="00B73EF0"/>
    <w:rsid w:val="00B82F4A"/>
    <w:rsid w:val="00B90B35"/>
    <w:rsid w:val="00BA1C17"/>
    <w:rsid w:val="00BE2692"/>
    <w:rsid w:val="00BE5B9E"/>
    <w:rsid w:val="00C01654"/>
    <w:rsid w:val="00C02F67"/>
    <w:rsid w:val="00C064EA"/>
    <w:rsid w:val="00C16D32"/>
    <w:rsid w:val="00C41CBF"/>
    <w:rsid w:val="00C5097D"/>
    <w:rsid w:val="00C55ECE"/>
    <w:rsid w:val="00C61DBD"/>
    <w:rsid w:val="00C6201A"/>
    <w:rsid w:val="00C66BFD"/>
    <w:rsid w:val="00C94B82"/>
    <w:rsid w:val="00CA238B"/>
    <w:rsid w:val="00CC2967"/>
    <w:rsid w:val="00CE4C46"/>
    <w:rsid w:val="00D06100"/>
    <w:rsid w:val="00D308A0"/>
    <w:rsid w:val="00D359E3"/>
    <w:rsid w:val="00D44957"/>
    <w:rsid w:val="00D76011"/>
    <w:rsid w:val="00D84D10"/>
    <w:rsid w:val="00DA5CA8"/>
    <w:rsid w:val="00DC27B6"/>
    <w:rsid w:val="00DC31ED"/>
    <w:rsid w:val="00DE53A4"/>
    <w:rsid w:val="00DF50BE"/>
    <w:rsid w:val="00E04910"/>
    <w:rsid w:val="00E16568"/>
    <w:rsid w:val="00E247D1"/>
    <w:rsid w:val="00E3465C"/>
    <w:rsid w:val="00E410EB"/>
    <w:rsid w:val="00E6141B"/>
    <w:rsid w:val="00E75BA5"/>
    <w:rsid w:val="00E8364A"/>
    <w:rsid w:val="00E90A57"/>
    <w:rsid w:val="00E91AB1"/>
    <w:rsid w:val="00EB413B"/>
    <w:rsid w:val="00EB4E1C"/>
    <w:rsid w:val="00EC0A64"/>
    <w:rsid w:val="00EE3556"/>
    <w:rsid w:val="00EF6072"/>
    <w:rsid w:val="00F14DBE"/>
    <w:rsid w:val="00F233A2"/>
    <w:rsid w:val="00F243B1"/>
    <w:rsid w:val="00F55760"/>
    <w:rsid w:val="00F66557"/>
    <w:rsid w:val="00F73813"/>
    <w:rsid w:val="00F9035D"/>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296692685">
      <w:bodyDiv w:val="1"/>
      <w:marLeft w:val="0"/>
      <w:marRight w:val="0"/>
      <w:marTop w:val="0"/>
      <w:marBottom w:val="0"/>
      <w:divBdr>
        <w:top w:val="none" w:sz="0" w:space="0" w:color="auto"/>
        <w:left w:val="none" w:sz="0" w:space="0" w:color="auto"/>
        <w:bottom w:val="none" w:sz="0" w:space="0" w:color="auto"/>
        <w:right w:val="none" w:sz="0" w:space="0" w:color="auto"/>
      </w:divBdr>
    </w:div>
    <w:div w:id="795756184">
      <w:bodyDiv w:val="1"/>
      <w:marLeft w:val="0"/>
      <w:marRight w:val="0"/>
      <w:marTop w:val="0"/>
      <w:marBottom w:val="0"/>
      <w:divBdr>
        <w:top w:val="none" w:sz="0" w:space="0" w:color="auto"/>
        <w:left w:val="none" w:sz="0" w:space="0" w:color="auto"/>
        <w:bottom w:val="none" w:sz="0" w:space="0" w:color="auto"/>
        <w:right w:val="none" w:sz="0" w:space="0" w:color="auto"/>
      </w:divBdr>
    </w:div>
    <w:div w:id="1118137583">
      <w:bodyDiv w:val="1"/>
      <w:marLeft w:val="0"/>
      <w:marRight w:val="0"/>
      <w:marTop w:val="0"/>
      <w:marBottom w:val="0"/>
      <w:divBdr>
        <w:top w:val="none" w:sz="0" w:space="0" w:color="auto"/>
        <w:left w:val="none" w:sz="0" w:space="0" w:color="auto"/>
        <w:bottom w:val="none" w:sz="0" w:space="0" w:color="auto"/>
        <w:right w:val="none" w:sz="0" w:space="0" w:color="auto"/>
      </w:divBdr>
    </w:div>
    <w:div w:id="1164855689">
      <w:bodyDiv w:val="1"/>
      <w:marLeft w:val="0"/>
      <w:marRight w:val="0"/>
      <w:marTop w:val="0"/>
      <w:marBottom w:val="0"/>
      <w:divBdr>
        <w:top w:val="none" w:sz="0" w:space="0" w:color="auto"/>
        <w:left w:val="none" w:sz="0" w:space="0" w:color="auto"/>
        <w:bottom w:val="none" w:sz="0" w:space="0" w:color="auto"/>
        <w:right w:val="none" w:sz="0" w:space="0" w:color="auto"/>
      </w:divBdr>
    </w:div>
    <w:div w:id="1310403152">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201282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15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40.png"/><Relationship Id="rId33" Type="http://schemas.openxmlformats.org/officeDocument/2006/relationships/hyperlink" Target="https://youtu.be/qmZG9G0kLpk?feature=shared" TargetMode="External"/><Relationship Id="rId2" Type="http://schemas.openxmlformats.org/officeDocument/2006/relationships/settings" Target="settings.xml"/><Relationship Id="rId16" Type="http://schemas.openxmlformats.org/officeDocument/2006/relationships/hyperlink" Target="https://museitoscana.cultura.gov.it/luoghi_della_cultura/museo_nazionale_etrusco_e_necropoli_di_chiusi/" TargetMode="External"/><Relationship Id="rId20" Type="http://schemas.openxmlformats.org/officeDocument/2006/relationships/image" Target="media/image14.pn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30.png"/><Relationship Id="rId32" Type="http://schemas.openxmlformats.org/officeDocument/2006/relationships/hyperlink" Target="https://de.wikipedia.org/wiki/Carpentum" TargetMode="External"/><Relationship Id="rId5" Type="http://schemas.openxmlformats.org/officeDocument/2006/relationships/image" Target="media/image2.jpeg"/><Relationship Id="rId15" Type="http://schemas.openxmlformats.org/officeDocument/2006/relationships/hyperlink" Target="https://www.wienerzeitung.at/h/die-pfade-der-grossen-gottin" TargetMode="External"/><Relationship Id="rId23" Type="http://schemas.openxmlformats.org/officeDocument/2006/relationships/image" Target="media/image120.png"/><Relationship Id="rId28" Type="http://schemas.openxmlformats.org/officeDocument/2006/relationships/hyperlink" Target="https://www.comune.pitigliano.gr.it/index.php?T1=87000" TargetMode="Externa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de.wikipedia.org/wiki/Lucius_Tarquinius_Priscus" TargetMode="External"/><Relationship Id="rId4" Type="http://schemas.openxmlformats.org/officeDocument/2006/relationships/image" Target="media/image1.png"/><Relationship Id="rId9" Type="http://schemas.openxmlformats.org/officeDocument/2006/relationships/hyperlink" Target="http://icar.huma-num.fr/web/en/icardoc/image/188" TargetMode="External"/><Relationship Id="rId14" Type="http://schemas.openxmlformats.org/officeDocument/2006/relationships/image" Target="media/image10.png"/><Relationship Id="rId22" Type="http://schemas.openxmlformats.org/officeDocument/2006/relationships/image" Target="media/image110.png"/><Relationship Id="rId27" Type="http://schemas.openxmlformats.org/officeDocument/2006/relationships/hyperlink" Target="https://www.visittuscany.com/de/routen/eine-wanderung-entlang-der-via-cave-zwischen-pitigliano-und-sovana/" TargetMode="External"/><Relationship Id="rId30" Type="http://schemas.openxmlformats.org/officeDocument/2006/relationships/hyperlink" Target="https://de.wikipedia.org/wiki/Tanaquil" TargetMode="Externa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828</Words>
  <Characters>5220</Characters>
  <Application>Microsoft Office Word</Application>
  <DocSecurity>8</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cp:revision>
  <dcterms:created xsi:type="dcterms:W3CDTF">2025-07-29T09:59:00Z</dcterms:created>
  <dcterms:modified xsi:type="dcterms:W3CDTF">2025-07-29T09:59:00Z</dcterms:modified>
</cp:coreProperties>
</file>